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15"/>
      </w:tblGrid>
      <w:tr w:rsidR="00890456" w:rsidRPr="00890456" w:rsidTr="00890456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A59" w:rsidRDefault="00ED7F6C" w:rsidP="008904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="00321A5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 xml:space="preserve">  </w:t>
            </w:r>
            <w:proofErr w:type="spellStart"/>
            <w:r w:rsidR="00321A5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Ростовскакя</w:t>
            </w:r>
            <w:proofErr w:type="spellEnd"/>
            <w:r w:rsidR="00321A5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 xml:space="preserve"> область          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 xml:space="preserve">                          </w:t>
            </w:r>
          </w:p>
          <w:p w:rsidR="00321A59" w:rsidRDefault="00321A59" w:rsidP="008904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Милютинский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 xml:space="preserve"> район </w:t>
            </w:r>
          </w:p>
          <w:p w:rsidR="00890456" w:rsidRPr="00890456" w:rsidRDefault="00321A59" w:rsidP="008904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 xml:space="preserve">Собрание депутатов Лукичевского сельского поселения </w:t>
            </w:r>
            <w:r w:rsidR="00890456" w:rsidRPr="0089045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</w:p>
          <w:p w:rsidR="00321A59" w:rsidRDefault="00321A59" w:rsidP="008904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  <w:p w:rsidR="00890456" w:rsidRPr="00890456" w:rsidRDefault="00890456" w:rsidP="008904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РЕШЕНИЕ</w:t>
            </w:r>
          </w:p>
          <w:p w:rsidR="00890456" w:rsidRPr="00890456" w:rsidRDefault="00890456" w:rsidP="008904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</w:p>
          <w:p w:rsidR="00890456" w:rsidRPr="00890456" w:rsidRDefault="00ED7F6C" w:rsidP="00321A59">
            <w:pPr>
              <w:tabs>
                <w:tab w:val="left" w:pos="615"/>
                <w:tab w:val="center" w:pos="4677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ab/>
              <w:t>От 25.04</w:t>
            </w:r>
            <w:r w:rsidR="00321A5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.2014г.</w:t>
            </w:r>
            <w:r w:rsidR="00321A5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ab/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№46</w:t>
            </w:r>
            <w:r w:rsidR="00890456" w:rsidRPr="0089045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</w:p>
          <w:p w:rsidR="00321A59" w:rsidRDefault="00321A59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 xml:space="preserve">  </w:t>
            </w:r>
          </w:p>
          <w:p w:rsidR="00321A59" w:rsidRDefault="00321A59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  <w:p w:rsidR="00321A59" w:rsidRDefault="00321A59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  <w:p w:rsidR="00321A59" w:rsidRDefault="00321A59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gram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В соответствии с Гражданским кодексом Российской Федерации,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иными федеральными законами, законами </w:t>
            </w:r>
            <w:r w:rsidR="00321A5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Ростовской 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области, регулирующими отношения, связанные с контрактной системой в сфере закупок</w:t>
            </w:r>
            <w:proofErr w:type="gramEnd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, Уставом</w:t>
            </w:r>
            <w:r w:rsidR="00321A5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 Лукичевского сельского поселения</w:t>
            </w:r>
            <w:proofErr w:type="gramStart"/>
            <w:r w:rsidR="00321A5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 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,</w:t>
            </w:r>
            <w:proofErr w:type="gramEnd"/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890456" w:rsidRPr="00890456" w:rsidRDefault="00321A59" w:rsidP="008904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СОБРАНИЕ</w:t>
            </w:r>
            <w:r w:rsidR="00890456" w:rsidRPr="0089045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 xml:space="preserve"> ДЕПУТАТОВ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 xml:space="preserve"> ЛУКИЧЕВСКОГО </w:t>
            </w:r>
            <w:r w:rsidR="00890456" w:rsidRPr="0089045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 xml:space="preserve">СЕЛЬСКОГО ПОСЕЛЕНИЯ </w:t>
            </w:r>
          </w:p>
          <w:p w:rsidR="00890456" w:rsidRPr="00890456" w:rsidRDefault="00890456" w:rsidP="008904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РЕШИЛ:</w:t>
            </w:r>
          </w:p>
          <w:p w:rsidR="00890456" w:rsidRPr="00890456" w:rsidRDefault="00890456" w:rsidP="008904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</w:p>
          <w:p w:rsidR="00890456" w:rsidRPr="00890456" w:rsidRDefault="00890456" w:rsidP="008904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890456" w:rsidRPr="00890456" w:rsidRDefault="00890456" w:rsidP="00890456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Утвердить Положение «О контрактной системе в сфере закупок товаров, работ, услуг для обеспечения муниципальных нужд </w:t>
            </w:r>
            <w:r w:rsidR="00321A5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Лукичевского сельского поселения 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(Приложение 1).</w:t>
            </w:r>
          </w:p>
          <w:p w:rsidR="00890456" w:rsidRPr="00890456" w:rsidRDefault="00890456" w:rsidP="00890456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Признать утратившим силу Положение «О порядке формирования, обеспечения размещения, исполнения и контроля над исполнением заказа на поставку товаров, выполнение работ, оказание услуг для муниципальных нужд</w:t>
            </w:r>
            <w:r w:rsidR="00321A5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Лукичевского 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сельского поселения </w:t>
            </w:r>
            <w:r w:rsidR="00321A5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утвержденное решением Собрания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депутатов </w:t>
            </w:r>
            <w:r w:rsidR="00321A5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Лукичевского 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сельского поселения от 17.06.2011 г. № 28/24-11 с 01.01.2014 года.</w:t>
            </w:r>
          </w:p>
          <w:p w:rsidR="00890456" w:rsidRPr="00890456" w:rsidRDefault="00890456" w:rsidP="00890456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Настоящее Положение вступает в силу с 1 января 2014 года, за исключением пунктов 2.1, 2.2, 2.3, 2.7, вступающих в силу с 1 января 2015 года, пунктов 2.6, 4.1, 4.2, п.п. 1 п. 5.3, вступающих в силу с 1 января 2016 года.</w:t>
            </w:r>
          </w:p>
          <w:p w:rsidR="00890456" w:rsidRPr="00890456" w:rsidRDefault="00890456" w:rsidP="00890456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Направить принятый нормативный правовой акт на подписание и официальное опубликование Главе</w:t>
            </w:r>
            <w:r w:rsidR="008D44C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Лукичевского  сельского поселения</w:t>
            </w:r>
            <w:proofErr w:type="gramStart"/>
            <w:r w:rsidR="008D44C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.</w:t>
            </w:r>
            <w:proofErr w:type="gramEnd"/>
          </w:p>
          <w:p w:rsidR="00890456" w:rsidRPr="00890456" w:rsidRDefault="008D44C9" w:rsidP="00890456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Контроль за выполнения данного решения оставляю за собой</w:t>
            </w:r>
            <w:r w:rsidR="00890456"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.</w:t>
            </w:r>
          </w:p>
          <w:p w:rsidR="008D44C9" w:rsidRDefault="008D44C9" w:rsidP="008904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890456" w:rsidRPr="00890456" w:rsidRDefault="00890456" w:rsidP="008904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8D44C9" w:rsidRDefault="008D44C9" w:rsidP="008904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8D44C9" w:rsidRDefault="008D44C9" w:rsidP="008904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8D44C9" w:rsidRDefault="008D44C9" w:rsidP="008904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8D44C9" w:rsidRDefault="008D44C9" w:rsidP="008904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8D44C9" w:rsidRDefault="008D44C9" w:rsidP="008904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8D44C9" w:rsidRDefault="008D44C9" w:rsidP="008D44C9">
            <w:pPr>
              <w:tabs>
                <w:tab w:val="left" w:pos="285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ab/>
              <w:t>Глава Лукичевского сельского поселения                                            Пивоваров С.М.</w:t>
            </w:r>
          </w:p>
          <w:p w:rsidR="008D44C9" w:rsidRDefault="008D44C9" w:rsidP="008904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8D44C9" w:rsidRDefault="008D44C9" w:rsidP="008904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8D44C9" w:rsidRDefault="008D44C9" w:rsidP="008904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8D44C9" w:rsidRDefault="008D44C9" w:rsidP="008904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8D44C9" w:rsidRDefault="008D44C9" w:rsidP="008904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8D44C9" w:rsidRDefault="008D44C9" w:rsidP="008904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8D44C9" w:rsidRDefault="008D44C9" w:rsidP="008904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8D44C9" w:rsidRDefault="008D44C9" w:rsidP="008904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8D44C9" w:rsidRDefault="008D44C9" w:rsidP="008904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8D44C9" w:rsidRDefault="008D44C9" w:rsidP="008904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8D44C9" w:rsidRDefault="008D44C9" w:rsidP="008904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8D44C9" w:rsidRDefault="008D44C9" w:rsidP="008904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8D44C9" w:rsidRDefault="008D44C9" w:rsidP="008904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8D44C9" w:rsidRDefault="008D44C9" w:rsidP="008904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8D44C9" w:rsidRDefault="008D44C9" w:rsidP="008904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8D44C9" w:rsidRDefault="008D44C9" w:rsidP="008904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890456" w:rsidRPr="00890456" w:rsidRDefault="00890456" w:rsidP="008904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Приложение 1</w:t>
            </w:r>
          </w:p>
          <w:p w:rsidR="00890456" w:rsidRPr="00890456" w:rsidRDefault="008D44C9" w:rsidP="008904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к решению Собрания </w:t>
            </w:r>
            <w:r w:rsidR="00890456"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депутатов</w:t>
            </w:r>
          </w:p>
          <w:p w:rsidR="00890456" w:rsidRPr="00890456" w:rsidRDefault="008D44C9" w:rsidP="008D44C9">
            <w:pPr>
              <w:tabs>
                <w:tab w:val="left" w:pos="5325"/>
                <w:tab w:val="right" w:pos="9355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ab/>
              <w:t xml:space="preserve">Лукичевского сельского поселения </w:t>
            </w:r>
          </w:p>
          <w:p w:rsidR="00890456" w:rsidRPr="00890456" w:rsidRDefault="00ED7F6C" w:rsidP="00ED7F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                                                                                                            </w:t>
            </w:r>
            <w:r w:rsidR="00890456"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о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т 25.04</w:t>
            </w:r>
            <w:r w:rsidR="008D44C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.2014г. №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46</w:t>
            </w:r>
            <w:bookmarkStart w:id="0" w:name="_GoBack"/>
            <w:bookmarkEnd w:id="0"/>
          </w:p>
          <w:p w:rsidR="00890456" w:rsidRPr="00890456" w:rsidRDefault="00890456" w:rsidP="008904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890456" w:rsidRPr="00890456" w:rsidRDefault="00890456" w:rsidP="008904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890456" w:rsidRPr="00890456" w:rsidRDefault="00890456" w:rsidP="008904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Положение</w:t>
            </w:r>
          </w:p>
          <w:p w:rsidR="00890456" w:rsidRPr="00890456" w:rsidRDefault="00890456" w:rsidP="008904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 xml:space="preserve">«О контрактной системе в сфере закупок товаров, работ, </w:t>
            </w:r>
          </w:p>
          <w:p w:rsidR="00890456" w:rsidRPr="00890456" w:rsidRDefault="00890456" w:rsidP="008904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 xml:space="preserve">услуг для обеспечения муниципальных нужд </w:t>
            </w:r>
          </w:p>
          <w:p w:rsidR="00890456" w:rsidRPr="00890456" w:rsidRDefault="008D44C9" w:rsidP="008904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 xml:space="preserve"> Лукичевского сельского поселения </w:t>
            </w:r>
          </w:p>
          <w:p w:rsidR="00890456" w:rsidRPr="00890456" w:rsidRDefault="00890456" w:rsidP="008904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</w:p>
          <w:p w:rsidR="00890456" w:rsidRPr="00890456" w:rsidRDefault="00890456" w:rsidP="008904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1. Общие положения</w:t>
            </w:r>
          </w:p>
          <w:p w:rsidR="00890456" w:rsidRPr="00890456" w:rsidRDefault="00890456" w:rsidP="008904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1.1. </w:t>
            </w:r>
            <w:proofErr w:type="gram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Настоящее Положение о контрактной системе в сфере закупок товаров, работ, услуг для обеспечения муниципальных нужд </w:t>
            </w:r>
            <w:r w:rsidR="008D44C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Лукичевского сельского поселения 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(далее - Положение) разработано в соответствии с Гражданским кодексом Российской Федерации,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05.04.2013 № 44-ФЗ «О контрактной системе в сфере закупок товаров, работ, услуг</w:t>
            </w:r>
            <w:proofErr w:type="gramEnd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для обеспечения государственных и муниципальных нужд» (далее - Федеральный закон № 44-ФЗ)</w:t>
            </w:r>
            <w:proofErr w:type="gram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,У</w:t>
            </w:r>
            <w:proofErr w:type="gramEnd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ставом </w:t>
            </w:r>
            <w:r w:rsidR="008D44C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Лукичевского 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сельского поселения </w:t>
            </w:r>
            <w:r w:rsidR="008D44C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Милютинского района Ростовской области 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(далее - устав сельского поселения).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1.2. Положение регулирует отношения, направленные на обеспечение муниципальных нужд </w:t>
            </w:r>
            <w:r w:rsidR="008D44C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Лукичевского 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сельского поселения </w:t>
            </w:r>
            <w:r w:rsidR="008D44C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Милютинского района Ростовской области 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(далее - </w:t>
            </w:r>
            <w:r w:rsidR="008D44C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Лукичевское сельское поселение</w:t>
            </w:r>
            <w:proofErr w:type="gramStart"/>
            <w:r w:rsidR="008D44C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)</w:t>
            </w:r>
            <w:proofErr w:type="gramEnd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в целях повышения эффективности, результативности осуществления закупок товаров, работ, услуг, обеспечения гласности и прозрачности осуществления таких закупок, предотвращения коррупции и других злоупотреблений в сфере таких закупок.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1.3. Основные понятия, используемые в настоящем Положении: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1.3.1. </w:t>
            </w:r>
            <w:proofErr w:type="gram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Контрактная система в сфере закупок товаров, работ, услуг для обеспечения муниципальных нужд (далее - контрактная система в сфере закупок) - совокупность участников контрактной системы в сфере закупок в соответствии с законодательством Российской Федерации и иными нормативными правовыми актами о контрактной системе в сфере закупок и осуществляемых ими, в том числе с использованием единой информационной системы в сфере закупок (за исключением случаев, если</w:t>
            </w:r>
            <w:proofErr w:type="gramEnd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использование такой единой информационной системы не предусмотрено Федеральным законом № 44-ФЗ) действий, направленных на обеспечение муниципальных нужд.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1.3.2. Закупка товара, работы, услуги для обеспечения муниципальных нужд (далее - закупка) - совокупность действий, осуществляемых в установленном Федеральным законом « 44-ФЗ порядке заказчиком и направленных на обеспечение муниципальных нужд. Закупка начинается с определения поставщика (подрядчика, исполнителя) и завершается исполнением обязатель</w:t>
            </w:r>
            <w:proofErr w:type="gram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ств ст</w:t>
            </w:r>
            <w:proofErr w:type="gramEnd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оронами контракта. В случае если в соответствии с Федеральным законом № 44-ФЗ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закупка начинается с заключения контракта и завершается исполнением обязатель</w:t>
            </w:r>
            <w:proofErr w:type="gram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ств ст</w:t>
            </w:r>
            <w:proofErr w:type="gramEnd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оронами контракта.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1.3.3. Муниципальные з</w:t>
            </w:r>
            <w:r w:rsidR="008D44C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аказчики - Администрация и Собрание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депутатов </w:t>
            </w:r>
            <w:r w:rsidR="008D44C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Лукичевского сельского поселения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, муниципальные </w:t>
            </w:r>
            <w:proofErr w:type="gram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казенные</w:t>
            </w:r>
            <w:proofErr w:type="gramEnd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а также бюджетные учреждения, действующие от имени</w:t>
            </w:r>
            <w:r w:rsidR="008D44C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Лукичевского сельского поселения 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уполномоченные принимать бюджетные обязательства в соответствии с бюджетным законодательством Российской Федерации от имени муниципального образования и осуществляющие закупки.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Муниципальный заказчик либо в соответствии с частью 1 статьи 15 Федерального закона № 44-ФЗ казенное или бюджетное учреждение, осуществляющие закупки, именуются «заказчики».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1.3.4. </w:t>
            </w:r>
            <w:proofErr w:type="gram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Единая информационная система в сфере закупок (далее - единая информационная система) - совокупность информации, указанной в части 3 статьи 4 Федерального закона № 44-ФЗ и содержащейся в базах данных, информационных технологий и технических средств, обеспечивающих формирование, обработку, хранение такой информации, а также ее предоставление с использованием официального сайта единой информационной системы в информационно-телекоммуникационной сети Интернет (далее - официальный сайт).</w:t>
            </w:r>
            <w:proofErr w:type="gramEnd"/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1.3.5. Другие термины и понятия, используемые в настоящем Положении, трактуются в соответствии с законодательством РФ.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1.4. Информационное обеспечение контрактной системы в сфере закупок осуществляется заказчиками за счет использования единой информационной системы.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890456" w:rsidRPr="00890456" w:rsidRDefault="00890456" w:rsidP="008904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2. Планирование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Планирование закупок – формирование требований к закупаемым товарам, работам, услуга исходя из целей осуществления закупок и нормативных затрат на обеспечение функций заказчика.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2.1. </w:t>
            </w:r>
            <w:proofErr w:type="gram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План закупок формируется исходя из целей осуществления закупок, определенных с учетом положений статьи 13 Федерального закона № 44-ФЗ, а также с учетом установленных статьей 19 Федерального закона № 44-ФЗ требований к закупаемым заказчиком товару, работе, услуге (в том числе предельной цене товара, работы, услуги) и (или) нормативных затрат на обеспечение функций муниципальных заказчиков.</w:t>
            </w:r>
            <w:proofErr w:type="gramEnd"/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2.2. В планы закупок включается только информация, перечисленная в части 2 статьи 17 Федерального закона № 44-ФЗ.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2.3. Порядок формирования, утверждения и ведения планов закупок для обеспечения муниципальных нужд разрабатывается с учетом требований, установленных Правительством Российской Федерации и ст.17 Федерального закона № 44-ФЗ.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* Пункты 2.1, 2.2, 2.3 вступают в силу с 1 января 2015 года (ст. 114 Федерального закона № 44-ФЗ).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2.4. Размещение заказов на закупки товаров работ, услуг для обеспечения муниципальных нужд </w:t>
            </w:r>
            <w:r w:rsidR="008E388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Лукичевского сельского поселения 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осуществляется согласно плану-графику размещения муниципального заказа.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2.5. Формирование, утверждение и ведение планов-графиков для обеспечения муниципальных нужд </w:t>
            </w:r>
            <w:r w:rsidR="008E388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Лукичевского сельского поселения 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осуществляется заказчиками с учетом требований, установленных Правительством Российской Федерации и ст. 21 Федерального закона N 44-ФЗ.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При возникновении в течение финансового года потребности в товарах, работах и услугах, не предусмотренных планом-графиком размещения заказа, а также при изменении бюджетных ассигнований в план-график могут быть внесены соответствующие изменения.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2.6. Проведение обязательного общественного обсуждения закупок для обеспечения муниципальных нужд </w:t>
            </w:r>
            <w:r w:rsidR="008E388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Лукичевского сельского поселения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осуществляется в случаях и в порядке, установленном Правительством Российской Федерации.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*Пункт 2.6 вступает в силу с 1 января 2016 года (ст. 114 Федерального закона № 44-ФЗ).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2.7. Порядок формирования, утверждения и ведения планов-графиков для обеспечения муниципальных нужд разрабатывается и утверждается постановлением администрации </w:t>
            </w:r>
            <w:r w:rsidR="008E388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Лукичевского сельского поселения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с учетом требований, установленных Правительством Российской Федерации.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*Пункт 2.7 вступает в силу с 1 января 2015 года.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890456" w:rsidRPr="00890456" w:rsidRDefault="00890456" w:rsidP="008904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3. Осуществление закупок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3.1. Заказчик выбирает способ определения поставщика (подрядчика, исполнителя) в соответствии с положениями главы 3 Федерального закона № 44-ФЗ. При этом он не вправе совершать действия, влекущие за собой необоснованное сокращение числа участников закупки.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3.2. Заказчик, совокупный годовой объем </w:t>
            </w:r>
            <w:proofErr w:type="gram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закупок</w:t>
            </w:r>
            <w:proofErr w:type="gramEnd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которого в соответствии с планом-графиком превышает сто миллионов рублей, создает контрактную службу (без создания специального структурного подразделения).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При наличии совокупного годового объема закупок в соответствии с планом-графиком, не превышающего сто миллионов рублей, и отсутствия у заказчика контрактной службы заказчик назначает должностное лицо, ответственное за осуществление закупки или нескольких закупок, включая исполнение каждого контракта (далее - контрактный управляющий).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3.3. Полномочия на определение поставщиков (подрядчиков, исполнителей) конкурентными способами для муниципальных заказчиков возлагаются на уполномоченный орган </w:t>
            </w:r>
            <w:r w:rsidR="008E388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Лукичевского сельского поселения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, определяемый Постановлением Администрации </w:t>
            </w:r>
            <w:r w:rsidR="008E388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Лукичевского сельского поселения</w:t>
            </w:r>
            <w:proofErr w:type="gramStart"/>
            <w:r w:rsidR="008E388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.</w:t>
            </w:r>
            <w:proofErr w:type="gramEnd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Закупки у единственного поставщика (исполнителя, подрядчика) в случаях, устанавливаемых Федеральным законом № 44-ФЗ осуществляются муниципальными заказчиками самостоятельно.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3.4. Полномочия на планирование закупок, заключение муниципальных контрактов, их исполнение, в том числе на приемку поставленных товаров, выполненных работ (их результатов), оказанных услуг, обеспечение их оплаты осуществляются всеми муниципальными заказчиками самостоятельно.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3.5. Для определения поставщиков (подрядчиков, исполнителей) в соответствии с п. 3.3 настоящего Положения, за исключением осуществления закупки у единственного поставщика (подрядчика, исполнителя), создается Единая комиссия по осуществлению закупок в составе не менее 5 членов.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3.6. В случае децентрализованного осуществления закупочных процедур решение о создании комиссии по осуществлению закупок принимается заказчиками самостоятельно.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3.7. </w:t>
            </w:r>
            <w:proofErr w:type="gram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Контракт заключается на условиях, предусмотренных извещением об осуществлении закупки или приглашением принять участие в определении поставщика (подрядчика, исполнителя), документацией о закупке, заявкой, окончательным предложением участника закупки, с которым заключается контракт, за исключением случаев, в которых в соответствии с Федеральным законом № 44-ФЗ извещение об осуществлении закупки или приглашение принять участие в определении поставщика (подрядчика, исполнителя), документация о закупке, заявка, окончательное предложение</w:t>
            </w:r>
            <w:proofErr w:type="gramEnd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не предусмотрены.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3.8. Результаты отдельного этапа исполнения контракта, информация о поставленном товаре, выполненной работе или об оказанной услуге отражаются заказчиком в отчете, размещаемом в единой информационной системе и содержащем информацию, указанную в части 9 статьи 94 Федерального закона № 44-ФЗ.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3.9. </w:t>
            </w:r>
            <w:proofErr w:type="gram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Контракт заключается на условиях, предусмотренных извещением об осуществлении закупки или приглашением принять участие в определении поставщика (подрядчика, исполнителя), документацией о закупке, заявкой, окончательным предложением участника закупки, с которым заключается контракт, за исключением случаев, в которых в соответствии с Федеральным законом N 44-ФЗ извещение об осуществлении закупки или приглашение принять участие в определении поставщика (подрядчика, исполнителя), документация о закупке, заявка, окончательное</w:t>
            </w:r>
            <w:proofErr w:type="gramEnd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предложение не </w:t>
            </w:r>
            <w:proofErr w:type="gram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предусмотрены</w:t>
            </w:r>
            <w:proofErr w:type="gramEnd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3.10. Результаты отдельного этапа исполнения контракта, информация о поставленном товаре, выполненной работе или об оказанной услуге отражаются заказчиком в отчете, размещаемом в единой информационной системе и содержащем информацию, указанную в части 9 статьи 94 Федерального закона № 44-ФЗ.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890456" w:rsidRPr="00890456" w:rsidRDefault="00890456" w:rsidP="008904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4. Определение поставщиков (подрядчиков, исполнителей)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4.1. Определение поставщиков может осуществляться: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4.1.1. путем проведения торгов в форме открытого конкурса, конкурса с ограниченным участием, двухэтапного конкурса, закрытого конкурса с ограниченным участием, закрытого двухэтапного конкурса, открытого аукциона в электронной форме, закрытого аукциона, запроса котировок, запроса предложений;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4.1.2. путем закупки у единственного поставщика (исполнителя, подрядчика).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Решение о способе размещения закупки принимается заказчиком в соответствии с Федеральным законом № 44-ФЗ.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4.2. Требования к участникам закупки.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При осуществлении закупок заказчик устанавливает следующие единые требования к участникам закупки: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1) 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</w:t>
            </w:r>
            <w:proofErr w:type="gram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являющихся</w:t>
            </w:r>
            <w:proofErr w:type="gramEnd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объектом закупки;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2) правомочность участника закупки заключать контракт;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3) </w:t>
            </w:r>
            <w:proofErr w:type="spell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непроведение</w:t>
            </w:r>
            <w:proofErr w:type="spellEnd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4) </w:t>
            </w:r>
            <w:proofErr w:type="spell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неприостановление</w:t>
            </w:r>
            <w:proofErr w:type="spellEnd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gram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5)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</w:t>
            </w:r>
            <w:proofErr w:type="gramEnd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обязанности </w:t>
            </w:r>
            <w:proofErr w:type="gram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заявителя</w:t>
            </w:r>
            <w:proofErr w:type="gramEnd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</w:t>
            </w:r>
            <w:proofErr w:type="gram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указанных</w:t>
            </w:r>
            <w:proofErr w:type="gramEnd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6) отсутствие в предусмотренном Федеральным законом № 44-ФЗ реестре недобросовестных поставщиков (подрядчиков, исполнителей) информации об участнике закупки - юридическом лице,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gram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7) отсутствие у участника закупки - физического лица либо у руководителя, членов коллегиального исполнительного органа или главного бухгалтера юридического лица - участника закупки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</w:t>
            </w:r>
            <w:proofErr w:type="gramEnd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поставкой товара, выполнением работы, оказанием услуги, </w:t>
            </w:r>
            <w:proofErr w:type="gram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являющихся</w:t>
            </w:r>
            <w:proofErr w:type="gramEnd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объектом осуществляемой закупки, и административного наказания в виде дисквалификации;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8)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Заказчик </w:t>
            </w:r>
            <w:proofErr w:type="gram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праве</w:t>
            </w:r>
            <w:proofErr w:type="gramEnd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устанавливать к участникам закупок товаров, работ, услуг требования предусмотренные Правительством Российской Федерации.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gram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При размещении заказа путем проведения торгов заказчик вправе, в случаях, предусмотренных постановлениями Правительства Российской Федерации установить к участникам закупок отдельных видов товаров, работ, услуг, закупки которых осуществляются путем проведения конкурсов с ограниченным участием, двухэтапных конкурсов, закрытых конкурсов с ограниченным участием, закрытых двухэтапных конкурсов или аукционов, дополнительные требования, в том числе к наличию:</w:t>
            </w:r>
            <w:proofErr w:type="gramEnd"/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1) финансовых ресурсов для исполнения контракта;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2) на праве собственности или ином законном основании оборудования и других материальных ресурсов для исполнения контракта;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3) опыта работы, связанного с предметом контракта, и деловой репутации;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4) необходимого количества специалистов и иных работников определенного уровня квалификации для исполнения контракта.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Кроме указанных требований и требований, установленных Правительством Российской Федерации заказчик не вправе устанавливать иные требования к участникам закупок.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Требования, указанные в настоящем Положении предъявляются ко всем участникам закупок.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4.3. Особенности участия учреждений и предприятий уголовно-исполнительной системы, организаций инвалидов, субъектов малого предпринимательства, социально ориентированным некоммерческим организациям в осуществлении закупок.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4.3.1. </w:t>
            </w:r>
            <w:proofErr w:type="gram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Заказчик обязан предоставлять учреждениям и предприятиям уголовно-исполнительной системы, организациям инвалидов преимущества в отношении предлагаемой ими цены контракта в размере до пятнадцати процентов в установленном Правительством Российской Федерации порядке и в соответствии с утвержденными Правительством Российской Федерации перечнями товаров, работ, услуг</w:t>
            </w:r>
            <w:proofErr w:type="gramEnd"/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4.3.2. Заказчик обязан осуществлять закупки у субъектов малого предпринимательства, социально ориентированных некоммерческих организаций в размере не менее чем пятнадцать процентов совокупного годового объема закупок, предусмотренного планом-графиком. При этом начальная (максимальная) цена контракта не должна превышать двадцать миллионов рублей.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gram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Осуществление данных закупок выполняется в соответствии с действующем законодательством.</w:t>
            </w:r>
            <w:proofErr w:type="gramEnd"/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4.4. Исполнение муниципального контракта.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Исполнение контракта включает в себя следующий комплекс мер, реализуемых после заключения контракта и направленных на достижение целей осуществления закупки путем взаимодействия заказчика с поставщиком (подрядчиком, исполнителем), в том числе: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1) приемку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услуги, предусмотренных контрактом, включая проведение экспертизы поставленного товара, результатов выполненной работы, оказанной услуги, а также отдельных этапов исполнения контракта;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2) оплату заказчиком поставленного товара, выполненной работы (ее результатов), оказанной услуги, а также отдельных этапов исполнения контракта;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3) взаимодействие заказчика с поставщиком (подрядчиком, исполнителем) при изменении, расторжении контракта, применении мер ответственности и совершении иных действий в случае нарушения поставщиком (подрядчиком, исполнителем) или заказчиком условий контракта.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4.5. Реестр муниципальных контрактов.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Ведение реестра муниципальных контрактов, заключенных по итогам размещения заказов, осуществляет структурное подразделение Администрации </w:t>
            </w:r>
            <w:r w:rsidR="008E388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Лукичевского сельского поселения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, уполномоченное постановлением Администрации </w:t>
            </w:r>
            <w:r w:rsidR="008E388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Лукичевского сельского поселения</w:t>
            </w:r>
            <w:proofErr w:type="gramStart"/>
            <w:r w:rsidR="008E388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.</w:t>
            </w:r>
            <w:proofErr w:type="gramEnd"/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В реестр контрактов включаются следующие документы и информация: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1) наименование заказчика;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2) источник финансирования;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3) способ определения поставщика (подрядчика, исполнителя);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4) дата подведения результатов определения поставщика (подрядчика, исполнителя) и реквизиты документа, подтверждающего основание заключения контракта;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5) дата заключения контракта;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6) объект закупки, цена контракта и срок его исполнения, цена единицы товара, работы или услуги, наименование страны происхождения или информация о производителе товара в отношении исполненного контракта;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gram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7) наименование, фирменное наименование (при наличии), место нахождения (для юридического лица), фамилия, имя, отчество (при наличии), место жительства (для физического лица), идентификационный номер налогоплательщика поставщика (подрядчика, исполнителя), за исключением информации о физическом лице - поставщике культурных ценностей, в том числе музейных предметов и музейных коллекций, а также редких и ценных изданий, рукописей, архивных документов (включая их копии), имеющих историческое, художественное или</w:t>
            </w:r>
            <w:proofErr w:type="gramEnd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иное культурное значение и предназначенных для пополнения государственных музейного, библиотечного, архивного фондов, кин</w:t>
            </w:r>
            <w:proofErr w:type="gram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о-</w:t>
            </w:r>
            <w:proofErr w:type="gramEnd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фотофондов</w:t>
            </w:r>
            <w:proofErr w:type="spellEnd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и аналогичных фондов;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8) информация об изменении контракта с указанием условий контракта, которые были изменены;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9) копия заключенного контракта, подписанная усиленной электронной подписью заказчика;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10) информация об исполнении контракта, в том числе информация об оплате контракта, о начислении неустоек (штрафов, пеней) в связи с ненадлежащим исполнением обязательств, предусмотренных контрактом, стороной контракта;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11) информация о расторжении контракта с указанием оснований его расторжения;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12) идентификационный код закупки;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13) документ о приемке в случае принятия решения о приемке поставленного товара, выполненной работы, оказанной услуги;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14) решение врачебной комиссии, предусмотренное пунктом 7 части 2 статьи 83 и пунктом 28 части 1 статьи 93 Федерального закона № 44-ФЗ.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890456" w:rsidRPr="00890456" w:rsidRDefault="00890456" w:rsidP="008904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5. Мониторинг и аудит в сфере закупок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5.1. Мониторинг закупок представляет собой систему наблюдений в сфере закупок, осуществляемых на постоянной основе посредством сбора, обобщения, систематизации и оценки информации об осуществлении закупок, в том числе реализации планов закупок и планов-графиков.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5.2. Мониторинг закупок для обеспечения муниципальных нужд осуществляется в порядке, установленном Правительством Российской Федерации. Отдельные муниципальные нормативные правовые акты по осуществлению мониторинга закупок не принимаются.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*Пункты 5.1, 5.2 вступают в силу с 1 января 2016 года (ст. 114 Федерального закона № 44-ФЗ).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5.3. Аудит в сфере </w:t>
            </w:r>
            <w:proofErr w:type="gram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закупок, осуществляемых заказчиками сельского поселения </w:t>
            </w:r>
            <w:proofErr w:type="spell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Любучанское</w:t>
            </w:r>
            <w:proofErr w:type="spellEnd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  проводится</w:t>
            </w:r>
            <w:proofErr w:type="gramEnd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Счетной палатой Российской Федерации, </w:t>
            </w:r>
            <w:r w:rsidR="008E388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Контрольно-счетной палатой Росто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вской области и Контрольно-ревизионной комиссией</w:t>
            </w:r>
            <w:r w:rsidR="008E388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Лукичевского  сельского поселения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890456" w:rsidRPr="00890456" w:rsidRDefault="00890456" w:rsidP="008904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6. Контроль в сфере закупок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6.1. Контроль в сфере закупок осуществляется в отношении заказчиков, контрактных управляющих, комиссий по осуществлению закупок и их членов, в соответствии с Федеральным законом № 44-ФЗ и иными нормативными правовыми актами, определяющими функции и полномочия государственных органов и муниципальных органов.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6.2. Контроль в сфере закупок осуществляют: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1) федеральный орган исполнительной власти, уполномоченный на осуществление контроля в сфере закупок, органы исполнительной власти субъекта Российской Федерации,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органы местного самоуправления </w:t>
            </w:r>
            <w:r w:rsidR="008E388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Лукичевского 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сельского поселения  определенные Уставом </w:t>
            </w:r>
            <w:r w:rsidR="008E388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Лукичевского сельского поселения</w:t>
            </w:r>
            <w:proofErr w:type="gramStart"/>
            <w:r w:rsidR="008E388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;</w:t>
            </w:r>
            <w:proofErr w:type="gramEnd"/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2) федеральный орган исполнительной власти, осуществляющий правоприменительные функции по кассовому обслуживанию исполнения бюджетов бюджетной системы Российской Федерации, финансовые органы субъектов Российской Федерации;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3) органы внутреннего муниципального финансового контроля, определенные в соответствии с Бюджетным кодексом Российской Федерации.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6.3. Органы внутреннего муниципального финансового контроля осуществляют контроль в отношении: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1) соблюдения требований к обоснованию закупок, предусмотренных статьей 18 Федерального закона № 44-ФЗ, при формировании планов закупок и обоснованности закупок;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* Подпункт 1 пункта 6.3 вступает в силу с 1 января 2016 года (ст. 114 Федерального закона № 44-ФЗ)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2) нормирования в сфере закупок, предусмотренного статьей 19 Федерального закона № 44-ФЗ, при планировании закупок;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3)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при формировании планов-графиков;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4) применения заказчиком мер ответственности и совершения иных действий в случае нарушения поставщиком (подрядчиком, исполнителем) условий контракта;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5) соответствия поставленного товара, выполненной работы (ее результата) или оказанной услуги условиям контракта;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6) 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7) соответствия использования поставленного товара, выполненной работы (ее результата) или оказанной услуги целям осуществления закупки.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6.4. Осуществление </w:t>
            </w:r>
            <w:proofErr w:type="gram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контроля за</w:t>
            </w:r>
            <w:proofErr w:type="gramEnd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соблюдением Федерального закона № 44-ФЗ соответствующими органами внутреннего муниципального финансового контроля производится в соответствии с порядком, разработанным и утвержденным постановлением Администрации </w:t>
            </w:r>
            <w:r w:rsidR="008E388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Лукичевского 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сельского поселени</w:t>
            </w:r>
            <w:r w:rsidR="008E388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я 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с учетом требований, установленных в части 11 статьи 99 Федерального закона № 44-ФЗ.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6.5. Администрация </w:t>
            </w:r>
            <w:r w:rsidR="008E388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Лукичевского сельского поселения 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осуществляет ведомственный контроль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 в порядке, утвержденном постановлением Администрации </w:t>
            </w:r>
            <w:r w:rsidR="00D74DA7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Лукичевского сельского поселения</w:t>
            </w:r>
            <w:proofErr w:type="gramStart"/>
            <w:r w:rsidR="00D74DA7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.</w:t>
            </w:r>
            <w:proofErr w:type="gramEnd"/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6.6. Заказчик осуществляет </w:t>
            </w:r>
            <w:proofErr w:type="gram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контроль за</w:t>
            </w:r>
            <w:proofErr w:type="gramEnd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исполнением поставщиком (подрядчиком, исполнителем) условий контракта в соответствии с законодательством Российской Федерации.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6.6.1. Заказчик осуществляет контроль за предусмотренным частью 5 статьи 30 Федерального закона № 44-ФЗ привлечением поставщиком (подрядчиком, исполнителем) к исполнению контракта субподрядчиков, соисполнителей из числа субъектов малого предпринимательства и социально ориентированных некоммерческих организаций.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6.7. Граждане, общественные объединения и объединения юридических лиц вправе осуществлять общественный </w:t>
            </w:r>
            <w:proofErr w:type="gramStart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контроль за</w:t>
            </w:r>
            <w:proofErr w:type="gramEnd"/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соблюдением законодательства Российской Федерации и иных нормативных правовых актов о контрактной системе в сфере закупок (далее - общественный контроль) в соответствии с Федеральным законом № 44-ФЗ.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Администрация</w:t>
            </w:r>
            <w:r w:rsidR="00D74DA7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Лукичевского  сельского поселения </w:t>
            </w: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обеспечивают возможность осуществления такого контроля.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6.8. Общественный контроль осуществляется в целях реализации принципов контрактной системы в сфере закупок, содействия развитию и совершенствованию контрактной системы в сфере закупок, предупреждения, выявления нарушений требований законодательства Российской Федерации и иных нормативных правовых актов о контрактной системе в сфере закупок и информирования заказчиков, контрольных органов в сфере закупок о выявленных нарушениях.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890456" w:rsidRPr="00890456" w:rsidRDefault="00890456" w:rsidP="008904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7. Заключительные положения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890456" w:rsidRPr="00890456" w:rsidRDefault="00890456" w:rsidP="00890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89045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7.1. Все отношения в части размещения заказов, не отраженные в настоящем Положении, регулируются действующим законодательством.</w:t>
            </w:r>
          </w:p>
        </w:tc>
      </w:tr>
    </w:tbl>
    <w:p w:rsidR="00890456" w:rsidRPr="00890456" w:rsidRDefault="00890456" w:rsidP="00890456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90456">
        <w:rPr>
          <w:rFonts w:ascii="Arial" w:eastAsia="Times New Roman" w:hAnsi="Arial" w:cs="Arial"/>
          <w:color w:val="000000"/>
          <w:sz w:val="21"/>
        </w:rPr>
        <w:lastRenderedPageBreak/>
        <w:t> </w:t>
      </w:r>
      <w:r w:rsidRPr="0089045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</w:p>
    <w:p w:rsidR="00890456" w:rsidRPr="00890456" w:rsidRDefault="00890456" w:rsidP="00890456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890456" w:rsidRPr="00890456" w:rsidRDefault="00890456" w:rsidP="00890456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890456" w:rsidRPr="00890456" w:rsidRDefault="00890456" w:rsidP="00890456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890456" w:rsidRPr="00890456" w:rsidRDefault="00890456" w:rsidP="00890456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890456" w:rsidRPr="00890456" w:rsidRDefault="00890456" w:rsidP="00890456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890456" w:rsidRPr="00890456" w:rsidRDefault="00890456" w:rsidP="00890456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890456" w:rsidRPr="00890456" w:rsidRDefault="00890456" w:rsidP="00890456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A75F2C" w:rsidRDefault="00A75F2C"/>
    <w:sectPr w:rsidR="00A75F2C" w:rsidSect="00A75F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31A44"/>
    <w:multiLevelType w:val="multilevel"/>
    <w:tmpl w:val="A94AF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C931DF"/>
    <w:multiLevelType w:val="multilevel"/>
    <w:tmpl w:val="0B02B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C74C7C"/>
    <w:multiLevelType w:val="multilevel"/>
    <w:tmpl w:val="F6269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0D4C15"/>
    <w:multiLevelType w:val="multilevel"/>
    <w:tmpl w:val="F1722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70302CE"/>
    <w:multiLevelType w:val="multilevel"/>
    <w:tmpl w:val="7472D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456"/>
    <w:rsid w:val="00321A59"/>
    <w:rsid w:val="00890456"/>
    <w:rsid w:val="008D44C9"/>
    <w:rsid w:val="008E3880"/>
    <w:rsid w:val="00A75F2C"/>
    <w:rsid w:val="00D74DA7"/>
    <w:rsid w:val="00ED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0456"/>
    <w:pPr>
      <w:spacing w:after="0" w:line="240" w:lineRule="auto"/>
    </w:pPr>
    <w:rPr>
      <w:rFonts w:ascii="Arial" w:eastAsia="Times New Roman" w:hAnsi="Arial" w:cs="Arial"/>
      <w:color w:val="000000"/>
      <w:sz w:val="21"/>
      <w:szCs w:val="21"/>
    </w:rPr>
  </w:style>
  <w:style w:type="character" w:styleId="a4">
    <w:name w:val="Strong"/>
    <w:basedOn w:val="a0"/>
    <w:uiPriority w:val="22"/>
    <w:qFormat/>
    <w:rsid w:val="00890456"/>
    <w:rPr>
      <w:b/>
      <w:bCs/>
    </w:rPr>
  </w:style>
  <w:style w:type="character" w:customStyle="1" w:styleId="articleseparator">
    <w:name w:val="article_separator"/>
    <w:basedOn w:val="a0"/>
    <w:rsid w:val="00890456"/>
    <w:rPr>
      <w:rFonts w:ascii="Arial" w:hAnsi="Arial" w:cs="Arial" w:hint="default"/>
      <w:color w:val="000000"/>
      <w:sz w:val="21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8904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04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0456"/>
    <w:pPr>
      <w:spacing w:after="0" w:line="240" w:lineRule="auto"/>
    </w:pPr>
    <w:rPr>
      <w:rFonts w:ascii="Arial" w:eastAsia="Times New Roman" w:hAnsi="Arial" w:cs="Arial"/>
      <w:color w:val="000000"/>
      <w:sz w:val="21"/>
      <w:szCs w:val="21"/>
    </w:rPr>
  </w:style>
  <w:style w:type="character" w:styleId="a4">
    <w:name w:val="Strong"/>
    <w:basedOn w:val="a0"/>
    <w:uiPriority w:val="22"/>
    <w:qFormat/>
    <w:rsid w:val="00890456"/>
    <w:rPr>
      <w:b/>
      <w:bCs/>
    </w:rPr>
  </w:style>
  <w:style w:type="character" w:customStyle="1" w:styleId="articleseparator">
    <w:name w:val="article_separator"/>
    <w:basedOn w:val="a0"/>
    <w:rsid w:val="00890456"/>
    <w:rPr>
      <w:rFonts w:ascii="Arial" w:hAnsi="Arial" w:cs="Arial" w:hint="default"/>
      <w:color w:val="000000"/>
      <w:sz w:val="21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8904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04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56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5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33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70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927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8279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3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36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49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6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068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7358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6412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4252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27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397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1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91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3C3C3"/>
                        <w:right w:val="none" w:sz="0" w:space="0" w:color="auto"/>
                      </w:divBdr>
                      <w:divsChild>
                        <w:div w:id="166149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025958">
                              <w:marLeft w:val="7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97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117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9716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580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4025</Words>
  <Characters>22946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SYS</cp:lastModifiedBy>
  <cp:revision>4</cp:revision>
  <dcterms:created xsi:type="dcterms:W3CDTF">2014-04-07T14:12:00Z</dcterms:created>
  <dcterms:modified xsi:type="dcterms:W3CDTF">2014-04-25T12:16:00Z</dcterms:modified>
</cp:coreProperties>
</file>