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0662" w:rsidRPr="003F0662" w:rsidRDefault="003F0662" w:rsidP="003F0662">
      <w:pPr>
        <w:jc w:val="center"/>
        <w:rPr>
          <w:rFonts w:ascii="Times New Roman" w:hAnsi="Times New Roman" w:cs="Times New Roman"/>
          <w:sz w:val="28"/>
        </w:rPr>
      </w:pPr>
      <w:r w:rsidRPr="003F0662">
        <w:rPr>
          <w:rFonts w:ascii="Times New Roman" w:hAnsi="Times New Roman" w:cs="Times New Roman"/>
          <w:sz w:val="28"/>
        </w:rPr>
        <w:t>РОСТОВСКАЯ ОБЛАСТЬ</w:t>
      </w:r>
    </w:p>
    <w:p w:rsidR="003F0662" w:rsidRPr="003F0662" w:rsidRDefault="001B2E21" w:rsidP="001B2E21">
      <w:pPr>
        <w:tabs>
          <w:tab w:val="center" w:pos="4818"/>
          <w:tab w:val="left" w:pos="7560"/>
        </w:tabs>
        <w:rPr>
          <w:rFonts w:ascii="Times New Roman" w:hAnsi="Times New Roman" w:cs="Times New Roman"/>
          <w:sz w:val="28"/>
        </w:rPr>
      </w:pPr>
      <w:r>
        <w:rPr>
          <w:rFonts w:ascii="Times New Roman" w:hAnsi="Times New Roman" w:cs="Times New Roman"/>
          <w:sz w:val="28"/>
        </w:rPr>
        <w:tab/>
      </w:r>
      <w:r w:rsidR="003F0662" w:rsidRPr="003F0662">
        <w:rPr>
          <w:rFonts w:ascii="Times New Roman" w:hAnsi="Times New Roman" w:cs="Times New Roman"/>
          <w:sz w:val="28"/>
        </w:rPr>
        <w:t>МИЛЮТИНСКИЙ РАЙОН</w:t>
      </w:r>
      <w:r w:rsidR="00D84DC2">
        <w:rPr>
          <w:rFonts w:ascii="Times New Roman" w:hAnsi="Times New Roman" w:cs="Times New Roman"/>
          <w:sz w:val="28"/>
        </w:rPr>
        <w:tab/>
      </w:r>
    </w:p>
    <w:p w:rsidR="003F0662" w:rsidRPr="003F0662" w:rsidRDefault="003F0662" w:rsidP="003F0662">
      <w:pPr>
        <w:jc w:val="center"/>
        <w:rPr>
          <w:rFonts w:ascii="Times New Roman" w:hAnsi="Times New Roman" w:cs="Times New Roman"/>
          <w:sz w:val="28"/>
        </w:rPr>
      </w:pPr>
      <w:r w:rsidRPr="003F0662">
        <w:rPr>
          <w:rFonts w:ascii="Times New Roman" w:hAnsi="Times New Roman" w:cs="Times New Roman"/>
          <w:sz w:val="28"/>
        </w:rPr>
        <w:t>СОБРАНИЕ ДЕПУТАТОВ ЛУКИЧЕВСКОГО СЕЛЬСКОГО ПОСЕЛЕНИЯ</w:t>
      </w:r>
    </w:p>
    <w:p w:rsidR="003F0662" w:rsidRPr="003F0662" w:rsidRDefault="003F0662" w:rsidP="003F0662">
      <w:pPr>
        <w:rPr>
          <w:rFonts w:ascii="Times New Roman" w:hAnsi="Times New Roman" w:cs="Times New Roman"/>
          <w:sz w:val="28"/>
        </w:rPr>
      </w:pPr>
      <w:r>
        <w:rPr>
          <w:rFonts w:ascii="Times New Roman" w:hAnsi="Times New Roman" w:cs="Times New Roman"/>
          <w:sz w:val="28"/>
        </w:rPr>
        <w:t xml:space="preserve">                                                </w:t>
      </w:r>
      <w:r w:rsidRPr="003F0662">
        <w:rPr>
          <w:rFonts w:ascii="Times New Roman" w:hAnsi="Times New Roman" w:cs="Times New Roman"/>
          <w:sz w:val="28"/>
        </w:rPr>
        <w:t xml:space="preserve"> РЕШЕНИЕ</w:t>
      </w:r>
    </w:p>
    <w:p w:rsidR="003F0662" w:rsidRPr="003F0662" w:rsidRDefault="00D84DC2" w:rsidP="003F0662">
      <w:pPr>
        <w:rPr>
          <w:rFonts w:ascii="Times New Roman" w:hAnsi="Times New Roman" w:cs="Times New Roman"/>
          <w:sz w:val="28"/>
        </w:rPr>
      </w:pPr>
      <w:r>
        <w:rPr>
          <w:rFonts w:ascii="Times New Roman" w:hAnsi="Times New Roman" w:cs="Times New Roman"/>
          <w:sz w:val="28"/>
        </w:rPr>
        <w:t>22</w:t>
      </w:r>
      <w:r w:rsidR="003F0662">
        <w:rPr>
          <w:rFonts w:ascii="Times New Roman" w:hAnsi="Times New Roman" w:cs="Times New Roman"/>
          <w:sz w:val="28"/>
        </w:rPr>
        <w:t>.11</w:t>
      </w:r>
      <w:r w:rsidR="003F0662" w:rsidRPr="003F0662">
        <w:rPr>
          <w:rFonts w:ascii="Times New Roman" w:hAnsi="Times New Roman" w:cs="Times New Roman"/>
          <w:sz w:val="28"/>
        </w:rPr>
        <w:t xml:space="preserve">.2016г.                                </w:t>
      </w:r>
      <w:r w:rsidR="003B31C5">
        <w:rPr>
          <w:rFonts w:ascii="Times New Roman" w:hAnsi="Times New Roman" w:cs="Times New Roman"/>
          <w:sz w:val="28"/>
        </w:rPr>
        <w:t xml:space="preserve">   </w:t>
      </w:r>
      <w:r w:rsidR="003F0662" w:rsidRPr="003F0662">
        <w:rPr>
          <w:rFonts w:ascii="Times New Roman" w:hAnsi="Times New Roman" w:cs="Times New Roman"/>
          <w:sz w:val="28"/>
        </w:rPr>
        <w:t xml:space="preserve">  №  </w:t>
      </w:r>
      <w:r>
        <w:rPr>
          <w:rFonts w:ascii="Times New Roman" w:hAnsi="Times New Roman" w:cs="Times New Roman"/>
          <w:sz w:val="28"/>
        </w:rPr>
        <w:t>14</w:t>
      </w:r>
      <w:r w:rsidR="003F0662" w:rsidRPr="003F0662">
        <w:rPr>
          <w:rFonts w:ascii="Times New Roman" w:hAnsi="Times New Roman" w:cs="Times New Roman"/>
          <w:sz w:val="28"/>
        </w:rPr>
        <w:t xml:space="preserve">                                            х. Сулинский</w:t>
      </w:r>
    </w:p>
    <w:p w:rsidR="003F0662" w:rsidRPr="003F0662" w:rsidRDefault="003F0662" w:rsidP="003F0662">
      <w:pPr>
        <w:rPr>
          <w:rFonts w:ascii="Times New Roman" w:hAnsi="Times New Roman" w:cs="Times New Roman"/>
          <w:sz w:val="28"/>
        </w:rPr>
      </w:pPr>
    </w:p>
    <w:p w:rsidR="003F0662" w:rsidRDefault="003F0662" w:rsidP="003F0662">
      <w:pPr>
        <w:pStyle w:val="a5"/>
        <w:rPr>
          <w:rFonts w:ascii="Times New Roman" w:hAnsi="Times New Roman"/>
          <w:sz w:val="28"/>
          <w:szCs w:val="28"/>
        </w:rPr>
      </w:pPr>
      <w:r w:rsidRPr="003F0662">
        <w:rPr>
          <w:rFonts w:ascii="Times New Roman" w:hAnsi="Times New Roman"/>
          <w:sz w:val="28"/>
          <w:szCs w:val="28"/>
        </w:rPr>
        <w:t xml:space="preserve">О проекте Утверждения правила </w:t>
      </w:r>
    </w:p>
    <w:p w:rsidR="003F0662" w:rsidRPr="003F0662" w:rsidRDefault="003F0662" w:rsidP="003F0662">
      <w:pPr>
        <w:pStyle w:val="a5"/>
        <w:rPr>
          <w:rFonts w:ascii="Times New Roman" w:hAnsi="Times New Roman"/>
          <w:sz w:val="28"/>
          <w:szCs w:val="28"/>
        </w:rPr>
      </w:pPr>
      <w:r w:rsidRPr="003F0662">
        <w:rPr>
          <w:rFonts w:ascii="Times New Roman" w:hAnsi="Times New Roman"/>
          <w:sz w:val="28"/>
          <w:szCs w:val="28"/>
        </w:rPr>
        <w:t>землепользования и застройки</w:t>
      </w:r>
    </w:p>
    <w:p w:rsidR="003F0662" w:rsidRPr="003F0662" w:rsidRDefault="003F0662" w:rsidP="003F0662">
      <w:pPr>
        <w:pStyle w:val="a5"/>
        <w:rPr>
          <w:rFonts w:ascii="Times New Roman" w:hAnsi="Times New Roman"/>
          <w:sz w:val="28"/>
          <w:szCs w:val="28"/>
        </w:rPr>
      </w:pPr>
      <w:r w:rsidRPr="003F0662">
        <w:rPr>
          <w:rFonts w:ascii="Times New Roman" w:hAnsi="Times New Roman"/>
          <w:sz w:val="28"/>
          <w:szCs w:val="28"/>
        </w:rPr>
        <w:t>Лукичевского сельского поселения</w:t>
      </w:r>
    </w:p>
    <w:p w:rsidR="003F0662" w:rsidRPr="003F0662" w:rsidRDefault="003F0662" w:rsidP="003F0662">
      <w:pPr>
        <w:jc w:val="both"/>
        <w:rPr>
          <w:rFonts w:ascii="Times New Roman" w:hAnsi="Times New Roman" w:cs="Times New Roman"/>
          <w:sz w:val="28"/>
        </w:rPr>
      </w:pPr>
    </w:p>
    <w:p w:rsidR="003F0662" w:rsidRPr="003F0662" w:rsidRDefault="003F0662" w:rsidP="003F0662">
      <w:pPr>
        <w:ind w:left="-567" w:firstLine="567"/>
        <w:jc w:val="both"/>
        <w:rPr>
          <w:rFonts w:ascii="Times New Roman" w:hAnsi="Times New Roman" w:cs="Times New Roman"/>
          <w:sz w:val="28"/>
          <w:szCs w:val="28"/>
        </w:rPr>
      </w:pPr>
      <w:r w:rsidRPr="003F0662">
        <w:rPr>
          <w:rFonts w:ascii="Times New Roman" w:hAnsi="Times New Roman" w:cs="Times New Roman"/>
          <w:sz w:val="28"/>
          <w:szCs w:val="28"/>
        </w:rPr>
        <w:t xml:space="preserve">В целях приведения Правил землепользования и застройки Лукичевского сельского поселения в соответствие с законодательством о градостроительной деятельности и на основании статьи 21 Правил землепользования и застройки </w:t>
      </w:r>
      <w:r w:rsidRPr="003F0662">
        <w:rPr>
          <w:rFonts w:ascii="Times New Roman" w:hAnsi="Times New Roman" w:cs="Times New Roman"/>
          <w:sz w:val="28"/>
        </w:rPr>
        <w:t>Лукичевского</w:t>
      </w:r>
      <w:r w:rsidRPr="003F0662">
        <w:rPr>
          <w:rFonts w:ascii="Times New Roman" w:hAnsi="Times New Roman" w:cs="Times New Roman"/>
          <w:sz w:val="28"/>
          <w:szCs w:val="28"/>
        </w:rPr>
        <w:t xml:space="preserve"> сельского поселения, утвержденных Решением Собрания депутатов </w:t>
      </w:r>
      <w:r w:rsidRPr="003F0662">
        <w:rPr>
          <w:rFonts w:ascii="Times New Roman" w:hAnsi="Times New Roman" w:cs="Times New Roman"/>
          <w:sz w:val="28"/>
        </w:rPr>
        <w:t>Лукичевского</w:t>
      </w:r>
      <w:r w:rsidRPr="003F0662">
        <w:rPr>
          <w:rFonts w:ascii="Times New Roman" w:hAnsi="Times New Roman" w:cs="Times New Roman"/>
          <w:sz w:val="28"/>
          <w:szCs w:val="28"/>
        </w:rPr>
        <w:t xml:space="preserve"> сельского поселения №  26 от 16.12.2011г.,  Собрание депутатов </w:t>
      </w:r>
      <w:r w:rsidRPr="003F0662">
        <w:rPr>
          <w:rFonts w:ascii="Times New Roman" w:hAnsi="Times New Roman" w:cs="Times New Roman"/>
          <w:sz w:val="28"/>
        </w:rPr>
        <w:t>Лукичевского</w:t>
      </w:r>
      <w:r w:rsidRPr="003F0662">
        <w:rPr>
          <w:rFonts w:ascii="Times New Roman" w:hAnsi="Times New Roman" w:cs="Times New Roman"/>
          <w:sz w:val="28"/>
          <w:szCs w:val="28"/>
        </w:rPr>
        <w:t xml:space="preserve"> сельского поселения,</w:t>
      </w:r>
    </w:p>
    <w:p w:rsidR="003F0662" w:rsidRPr="003F0662" w:rsidRDefault="003F0662" w:rsidP="003F0662">
      <w:pPr>
        <w:jc w:val="center"/>
        <w:rPr>
          <w:rFonts w:ascii="Times New Roman" w:hAnsi="Times New Roman" w:cs="Times New Roman"/>
          <w:sz w:val="28"/>
        </w:rPr>
      </w:pPr>
      <w:r w:rsidRPr="003F0662">
        <w:rPr>
          <w:rFonts w:ascii="Times New Roman" w:hAnsi="Times New Roman" w:cs="Times New Roman"/>
          <w:sz w:val="28"/>
        </w:rPr>
        <w:t>РЕШИЛО:</w:t>
      </w:r>
    </w:p>
    <w:p w:rsidR="003F0662" w:rsidRPr="003F0662" w:rsidRDefault="003F0662" w:rsidP="003F0662">
      <w:pPr>
        <w:pStyle w:val="a5"/>
        <w:rPr>
          <w:rFonts w:ascii="Times New Roman" w:hAnsi="Times New Roman"/>
          <w:sz w:val="28"/>
          <w:szCs w:val="28"/>
        </w:rPr>
      </w:pPr>
      <w:r>
        <w:rPr>
          <w:rFonts w:ascii="Times New Roman" w:eastAsia="Times New Roman" w:hAnsi="Times New Roman"/>
          <w:sz w:val="28"/>
          <w:szCs w:val="28"/>
          <w:lang w:eastAsia="ar-SA"/>
        </w:rPr>
        <w:t xml:space="preserve">       </w:t>
      </w:r>
      <w:r w:rsidRPr="003F0662">
        <w:rPr>
          <w:rFonts w:ascii="Times New Roman" w:eastAsia="Times New Roman" w:hAnsi="Times New Roman"/>
          <w:sz w:val="28"/>
          <w:szCs w:val="28"/>
          <w:lang w:eastAsia="ar-SA"/>
        </w:rPr>
        <w:t>1. Принять за основу проект</w:t>
      </w:r>
      <w:r w:rsidRPr="003F0662">
        <w:rPr>
          <w:rFonts w:ascii="Times New Roman" w:hAnsi="Times New Roman"/>
          <w:sz w:val="28"/>
          <w:szCs w:val="28"/>
        </w:rPr>
        <w:t xml:space="preserve"> </w:t>
      </w:r>
      <w:r>
        <w:rPr>
          <w:rFonts w:ascii="Times New Roman" w:hAnsi="Times New Roman"/>
          <w:sz w:val="28"/>
          <w:szCs w:val="28"/>
        </w:rPr>
        <w:t xml:space="preserve"> </w:t>
      </w:r>
      <w:r w:rsidRPr="003F0662">
        <w:rPr>
          <w:rFonts w:ascii="Times New Roman" w:hAnsi="Times New Roman"/>
          <w:sz w:val="28"/>
          <w:szCs w:val="28"/>
        </w:rPr>
        <w:t>Утверждения правила землепользования и застройки</w:t>
      </w:r>
      <w:r>
        <w:rPr>
          <w:rFonts w:ascii="Times New Roman" w:hAnsi="Times New Roman"/>
          <w:sz w:val="28"/>
          <w:szCs w:val="28"/>
        </w:rPr>
        <w:t xml:space="preserve"> </w:t>
      </w:r>
      <w:r>
        <w:rPr>
          <w:rFonts w:ascii="Times New Roman" w:eastAsia="Times New Roman" w:hAnsi="Times New Roman"/>
          <w:sz w:val="28"/>
          <w:szCs w:val="28"/>
          <w:lang w:eastAsia="ar-SA"/>
        </w:rPr>
        <w:t>(приложение 1</w:t>
      </w:r>
      <w:r w:rsidRPr="003F0662">
        <w:rPr>
          <w:rFonts w:ascii="Times New Roman" w:eastAsia="Times New Roman" w:hAnsi="Times New Roman"/>
          <w:sz w:val="28"/>
          <w:szCs w:val="28"/>
          <w:lang w:eastAsia="ar-SA"/>
        </w:rPr>
        <w:t>).</w:t>
      </w:r>
    </w:p>
    <w:p w:rsidR="003F0662" w:rsidRPr="003F0662" w:rsidRDefault="003F0662" w:rsidP="003F0662">
      <w:pPr>
        <w:ind w:left="-567" w:firstLine="425"/>
        <w:jc w:val="both"/>
        <w:rPr>
          <w:rFonts w:ascii="Times New Roman" w:hAnsi="Times New Roman" w:cs="Times New Roman"/>
          <w:color w:val="000000"/>
          <w:sz w:val="28"/>
          <w:szCs w:val="28"/>
        </w:rPr>
      </w:pPr>
      <w:r w:rsidRPr="003F0662">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2</w:t>
      </w:r>
      <w:r w:rsidRPr="003F0662">
        <w:rPr>
          <w:rFonts w:ascii="Times New Roman" w:hAnsi="Times New Roman" w:cs="Times New Roman"/>
          <w:color w:val="000000"/>
          <w:sz w:val="28"/>
          <w:szCs w:val="28"/>
        </w:rPr>
        <w:t xml:space="preserve">. Установить порядок учета предложений по проекту </w:t>
      </w:r>
      <w:r w:rsidR="00326AFC">
        <w:rPr>
          <w:rFonts w:ascii="Times New Roman" w:hAnsi="Times New Roman" w:cs="Times New Roman"/>
          <w:color w:val="000000"/>
          <w:sz w:val="28"/>
          <w:szCs w:val="28"/>
        </w:rPr>
        <w:t xml:space="preserve">Утверждения </w:t>
      </w:r>
      <w:r w:rsidRPr="003F0662">
        <w:rPr>
          <w:rFonts w:ascii="Times New Roman" w:hAnsi="Times New Roman" w:cs="Times New Roman"/>
          <w:sz w:val="28"/>
        </w:rPr>
        <w:t>Правила землепользования и застройки Лукичевского сельского поселения</w:t>
      </w:r>
      <w:r w:rsidRPr="003F0662">
        <w:rPr>
          <w:rFonts w:ascii="Times New Roman" w:hAnsi="Times New Roman" w:cs="Times New Roman"/>
          <w:color w:val="000000"/>
          <w:sz w:val="28"/>
          <w:szCs w:val="28"/>
        </w:rPr>
        <w:t>, участия граждан в его обсуждении и проведения по нему публичных слушаний (приложение №</w:t>
      </w:r>
      <w:r>
        <w:rPr>
          <w:rFonts w:ascii="Times New Roman" w:hAnsi="Times New Roman" w:cs="Times New Roman"/>
          <w:color w:val="000000"/>
          <w:sz w:val="28"/>
          <w:szCs w:val="28"/>
        </w:rPr>
        <w:t xml:space="preserve"> 2</w:t>
      </w:r>
      <w:r w:rsidRPr="003F0662">
        <w:rPr>
          <w:rFonts w:ascii="Times New Roman" w:hAnsi="Times New Roman" w:cs="Times New Roman"/>
          <w:color w:val="000000"/>
          <w:sz w:val="28"/>
          <w:szCs w:val="28"/>
        </w:rPr>
        <w:t>).</w:t>
      </w:r>
    </w:p>
    <w:p w:rsidR="003F0662" w:rsidRPr="003F0662" w:rsidRDefault="003F0662" w:rsidP="003F0662">
      <w:pPr>
        <w:ind w:left="-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3</w:t>
      </w:r>
      <w:r w:rsidRPr="003F0662">
        <w:rPr>
          <w:rFonts w:ascii="Times New Roman" w:hAnsi="Times New Roman" w:cs="Times New Roman"/>
          <w:color w:val="000000"/>
          <w:sz w:val="28"/>
          <w:szCs w:val="28"/>
        </w:rPr>
        <w:t xml:space="preserve">. Назначить публичные слушания по проекту внесения изменений в </w:t>
      </w:r>
      <w:r w:rsidRPr="003F0662">
        <w:rPr>
          <w:rFonts w:ascii="Times New Roman" w:hAnsi="Times New Roman" w:cs="Times New Roman"/>
          <w:sz w:val="28"/>
        </w:rPr>
        <w:t>Правила землепользования и застройки Лукичевского сельского поселения</w:t>
      </w:r>
      <w:r w:rsidRPr="003F0662">
        <w:rPr>
          <w:rFonts w:ascii="Times New Roman" w:hAnsi="Times New Roman" w:cs="Times New Roman"/>
          <w:color w:val="000000"/>
          <w:sz w:val="28"/>
          <w:szCs w:val="28"/>
        </w:rPr>
        <w:t xml:space="preserve"> на </w:t>
      </w:r>
      <w:r w:rsidRPr="003F0662">
        <w:rPr>
          <w:rFonts w:ascii="Times New Roman" w:hAnsi="Times New Roman" w:cs="Times New Roman"/>
          <w:b/>
          <w:color w:val="000000"/>
          <w:sz w:val="28"/>
          <w:szCs w:val="28"/>
        </w:rPr>
        <w:t>2</w:t>
      </w:r>
      <w:r>
        <w:rPr>
          <w:rFonts w:ascii="Times New Roman" w:hAnsi="Times New Roman" w:cs="Times New Roman"/>
          <w:b/>
          <w:color w:val="000000"/>
          <w:sz w:val="28"/>
          <w:szCs w:val="28"/>
        </w:rPr>
        <w:t>9</w:t>
      </w:r>
      <w:r w:rsidRPr="003F0662">
        <w:rPr>
          <w:rFonts w:ascii="Times New Roman" w:hAnsi="Times New Roman" w:cs="Times New Roman"/>
          <w:b/>
          <w:color w:val="000000"/>
          <w:sz w:val="28"/>
          <w:szCs w:val="28"/>
        </w:rPr>
        <w:t>.</w:t>
      </w:r>
      <w:r>
        <w:rPr>
          <w:rFonts w:ascii="Times New Roman" w:hAnsi="Times New Roman" w:cs="Times New Roman"/>
          <w:b/>
          <w:color w:val="000000"/>
          <w:sz w:val="28"/>
          <w:szCs w:val="28"/>
        </w:rPr>
        <w:t>11</w:t>
      </w:r>
      <w:r w:rsidRPr="003F0662">
        <w:rPr>
          <w:rFonts w:ascii="Times New Roman" w:hAnsi="Times New Roman" w:cs="Times New Roman"/>
          <w:color w:val="000000"/>
          <w:sz w:val="28"/>
          <w:szCs w:val="28"/>
        </w:rPr>
        <w:t>.</w:t>
      </w:r>
      <w:r w:rsidRPr="003F0662">
        <w:rPr>
          <w:rFonts w:ascii="Times New Roman" w:hAnsi="Times New Roman" w:cs="Times New Roman"/>
          <w:b/>
          <w:color w:val="000000"/>
          <w:sz w:val="28"/>
          <w:szCs w:val="28"/>
        </w:rPr>
        <w:t>2016 г.</w:t>
      </w:r>
      <w:r w:rsidRPr="003F0662">
        <w:rPr>
          <w:rFonts w:ascii="Times New Roman" w:hAnsi="Times New Roman" w:cs="Times New Roman"/>
          <w:color w:val="000000"/>
          <w:sz w:val="28"/>
          <w:szCs w:val="28"/>
        </w:rPr>
        <w:t xml:space="preserve"> </w:t>
      </w:r>
      <w:r w:rsidRPr="003F0662">
        <w:rPr>
          <w:rFonts w:ascii="Times New Roman" w:hAnsi="Times New Roman" w:cs="Times New Roman"/>
          <w:b/>
          <w:color w:val="000000"/>
          <w:sz w:val="28"/>
          <w:szCs w:val="28"/>
        </w:rPr>
        <w:t>в 10:00</w:t>
      </w:r>
      <w:r w:rsidRPr="003F0662">
        <w:rPr>
          <w:rFonts w:ascii="Times New Roman" w:hAnsi="Times New Roman" w:cs="Times New Roman"/>
          <w:color w:val="000000"/>
          <w:sz w:val="28"/>
          <w:szCs w:val="28"/>
        </w:rPr>
        <w:t xml:space="preserve">  по адресу: х. Сулинский, ул. Центральная, 18/2 (Администрация </w:t>
      </w:r>
      <w:r w:rsidRPr="003F0662">
        <w:rPr>
          <w:rFonts w:ascii="Times New Roman" w:hAnsi="Times New Roman" w:cs="Times New Roman"/>
          <w:sz w:val="28"/>
        </w:rPr>
        <w:t>Лукичевского</w:t>
      </w:r>
      <w:r w:rsidRPr="003F0662">
        <w:rPr>
          <w:rFonts w:ascii="Times New Roman" w:hAnsi="Times New Roman" w:cs="Times New Roman"/>
          <w:color w:val="000000"/>
          <w:sz w:val="28"/>
          <w:szCs w:val="28"/>
        </w:rPr>
        <w:t xml:space="preserve"> сельского поселения).</w:t>
      </w:r>
    </w:p>
    <w:p w:rsidR="003F0662" w:rsidRPr="003F0662" w:rsidRDefault="003F0662" w:rsidP="003F0662">
      <w:pPr>
        <w:pStyle w:val="a3"/>
        <w:numPr>
          <w:ilvl w:val="0"/>
          <w:numId w:val="1"/>
        </w:numPr>
        <w:tabs>
          <w:tab w:val="left" w:pos="426"/>
        </w:tabs>
        <w:ind w:left="-567" w:firstLine="425"/>
        <w:jc w:val="both"/>
        <w:rPr>
          <w:sz w:val="28"/>
        </w:rPr>
      </w:pPr>
      <w:r w:rsidRPr="003F0662">
        <w:rPr>
          <w:sz w:val="28"/>
        </w:rPr>
        <w:t>Настоящее решение вступает в силу с момента его официального опубликования.</w:t>
      </w:r>
    </w:p>
    <w:p w:rsidR="003F0662" w:rsidRPr="003F0662" w:rsidRDefault="003F0662" w:rsidP="003F0662">
      <w:pPr>
        <w:pStyle w:val="a3"/>
        <w:numPr>
          <w:ilvl w:val="0"/>
          <w:numId w:val="1"/>
        </w:numPr>
        <w:tabs>
          <w:tab w:val="left" w:pos="426"/>
        </w:tabs>
        <w:ind w:left="-567" w:firstLine="425"/>
        <w:jc w:val="both"/>
        <w:rPr>
          <w:sz w:val="28"/>
        </w:rPr>
      </w:pPr>
      <w:r w:rsidRPr="003F0662">
        <w:rPr>
          <w:sz w:val="28"/>
        </w:rPr>
        <w:t>Контроль за исполнением настоящего решения оставляю за собой.</w:t>
      </w:r>
    </w:p>
    <w:p w:rsidR="003F0662" w:rsidRPr="003F0662" w:rsidRDefault="003F0662" w:rsidP="003F0662">
      <w:pPr>
        <w:jc w:val="both"/>
        <w:rPr>
          <w:rFonts w:ascii="Times New Roman" w:hAnsi="Times New Roman" w:cs="Times New Roman"/>
          <w:sz w:val="28"/>
        </w:rPr>
      </w:pPr>
    </w:p>
    <w:p w:rsidR="003F0662" w:rsidRPr="003F0662" w:rsidRDefault="003F0662" w:rsidP="003F0662">
      <w:pPr>
        <w:jc w:val="both"/>
        <w:rPr>
          <w:rFonts w:ascii="Times New Roman" w:hAnsi="Times New Roman" w:cs="Times New Roman"/>
          <w:sz w:val="28"/>
        </w:rPr>
      </w:pPr>
      <w:r w:rsidRPr="003F0662">
        <w:rPr>
          <w:rFonts w:ascii="Times New Roman" w:hAnsi="Times New Roman" w:cs="Times New Roman"/>
          <w:sz w:val="28"/>
        </w:rPr>
        <w:t>Председатель Собрания депутатов</w:t>
      </w:r>
      <w:r>
        <w:rPr>
          <w:rFonts w:ascii="Times New Roman" w:hAnsi="Times New Roman" w:cs="Times New Roman"/>
          <w:sz w:val="28"/>
        </w:rPr>
        <w:t>- глава</w:t>
      </w:r>
    </w:p>
    <w:p w:rsidR="003F0662" w:rsidRPr="003F0662" w:rsidRDefault="003F0662" w:rsidP="003F0662">
      <w:pPr>
        <w:jc w:val="both"/>
        <w:rPr>
          <w:rFonts w:ascii="Times New Roman" w:hAnsi="Times New Roman" w:cs="Times New Roman"/>
          <w:sz w:val="28"/>
        </w:rPr>
      </w:pPr>
      <w:r w:rsidRPr="003F0662">
        <w:rPr>
          <w:rFonts w:ascii="Times New Roman" w:hAnsi="Times New Roman" w:cs="Times New Roman"/>
          <w:sz w:val="28"/>
        </w:rPr>
        <w:t xml:space="preserve"> Лукичевского сельского пос</w:t>
      </w:r>
      <w:r>
        <w:rPr>
          <w:rFonts w:ascii="Times New Roman" w:hAnsi="Times New Roman" w:cs="Times New Roman"/>
          <w:sz w:val="28"/>
        </w:rPr>
        <w:t>еления                                 В.Н. Донченко</w:t>
      </w:r>
      <w:r w:rsidRPr="003F0662">
        <w:rPr>
          <w:rFonts w:ascii="Times New Roman" w:hAnsi="Times New Roman" w:cs="Times New Roman"/>
          <w:sz w:val="28"/>
        </w:rPr>
        <w:t xml:space="preserve"> </w:t>
      </w:r>
    </w:p>
    <w:p w:rsidR="003F0662" w:rsidRDefault="003F0662" w:rsidP="003F0662">
      <w:pPr>
        <w:pStyle w:val="af4"/>
        <w:spacing w:line="360" w:lineRule="auto"/>
        <w:rPr>
          <w:rFonts w:ascii="Times New Roman" w:hAnsi="Times New Roman" w:cs="Times New Roman"/>
        </w:rPr>
      </w:pPr>
    </w:p>
    <w:p w:rsidR="000C292D" w:rsidRPr="00AD7CF6" w:rsidRDefault="000C292D" w:rsidP="000C292D">
      <w:pPr>
        <w:pStyle w:val="a5"/>
        <w:jc w:val="right"/>
        <w:rPr>
          <w:rFonts w:ascii="Times New Roman" w:hAnsi="Times New Roman"/>
          <w:sz w:val="28"/>
          <w:szCs w:val="28"/>
        </w:rPr>
      </w:pPr>
      <w:r>
        <w:rPr>
          <w:rFonts w:ascii="Times New Roman" w:hAnsi="Times New Roman"/>
          <w:sz w:val="28"/>
          <w:szCs w:val="28"/>
        </w:rPr>
        <w:t>Приложение № 1</w:t>
      </w:r>
    </w:p>
    <w:p w:rsidR="000C292D" w:rsidRPr="00AD7CF6" w:rsidRDefault="000C292D" w:rsidP="000C292D">
      <w:pPr>
        <w:pStyle w:val="a5"/>
        <w:jc w:val="right"/>
        <w:rPr>
          <w:rFonts w:ascii="Times New Roman" w:hAnsi="Times New Roman"/>
          <w:sz w:val="28"/>
          <w:szCs w:val="28"/>
        </w:rPr>
      </w:pPr>
      <w:r w:rsidRPr="00AD7CF6">
        <w:rPr>
          <w:rFonts w:ascii="Times New Roman" w:hAnsi="Times New Roman"/>
          <w:sz w:val="28"/>
          <w:szCs w:val="28"/>
        </w:rPr>
        <w:t xml:space="preserve">к  </w:t>
      </w:r>
      <w:r>
        <w:rPr>
          <w:rFonts w:ascii="Times New Roman" w:hAnsi="Times New Roman"/>
          <w:sz w:val="28"/>
          <w:szCs w:val="28"/>
        </w:rPr>
        <w:t>решению</w:t>
      </w:r>
      <w:r w:rsidRPr="00AD7CF6">
        <w:rPr>
          <w:rFonts w:ascii="Times New Roman" w:hAnsi="Times New Roman"/>
          <w:sz w:val="28"/>
          <w:szCs w:val="28"/>
        </w:rPr>
        <w:t xml:space="preserve"> Собрания депутатов</w:t>
      </w:r>
    </w:p>
    <w:p w:rsidR="000C292D" w:rsidRDefault="000C292D" w:rsidP="000C292D">
      <w:pPr>
        <w:pStyle w:val="a5"/>
        <w:jc w:val="right"/>
        <w:rPr>
          <w:rFonts w:ascii="Times New Roman" w:hAnsi="Times New Roman"/>
          <w:sz w:val="28"/>
          <w:szCs w:val="28"/>
        </w:rPr>
      </w:pPr>
      <w:r>
        <w:rPr>
          <w:rFonts w:ascii="Times New Roman" w:hAnsi="Times New Roman"/>
          <w:sz w:val="28"/>
        </w:rPr>
        <w:t xml:space="preserve">Лукичевского </w:t>
      </w:r>
      <w:r w:rsidRPr="00AD7CF6">
        <w:rPr>
          <w:rFonts w:ascii="Times New Roman" w:hAnsi="Times New Roman"/>
          <w:sz w:val="28"/>
          <w:szCs w:val="28"/>
        </w:rPr>
        <w:t>сельского поселения</w:t>
      </w:r>
    </w:p>
    <w:p w:rsidR="000C292D" w:rsidRPr="00EA4682" w:rsidRDefault="000C292D" w:rsidP="000C292D">
      <w:pPr>
        <w:pStyle w:val="a5"/>
        <w:jc w:val="right"/>
        <w:rPr>
          <w:rFonts w:ascii="Times New Roman" w:hAnsi="Times New Roman"/>
          <w:sz w:val="28"/>
          <w:szCs w:val="28"/>
          <w:lang w:eastAsia="ru-RU"/>
        </w:rPr>
      </w:pPr>
      <w:r>
        <w:rPr>
          <w:rFonts w:ascii="Times New Roman" w:hAnsi="Times New Roman"/>
          <w:sz w:val="28"/>
          <w:szCs w:val="28"/>
          <w:lang w:eastAsia="ru-RU"/>
        </w:rPr>
        <w:t xml:space="preserve">                                                                    </w:t>
      </w:r>
      <w:r w:rsidR="008E66DF">
        <w:rPr>
          <w:rFonts w:ascii="Times New Roman" w:hAnsi="Times New Roman"/>
          <w:sz w:val="28"/>
          <w:szCs w:val="28"/>
          <w:lang w:eastAsia="ru-RU"/>
        </w:rPr>
        <w:t xml:space="preserve">                           от .11.2016 г. № </w:t>
      </w:r>
      <w:r>
        <w:rPr>
          <w:rFonts w:ascii="Times New Roman" w:hAnsi="Times New Roman"/>
          <w:sz w:val="28"/>
          <w:szCs w:val="28"/>
          <w:lang w:eastAsia="ru-RU"/>
        </w:rPr>
        <w:t xml:space="preserve">     </w:t>
      </w:r>
    </w:p>
    <w:p w:rsidR="003F0662" w:rsidRDefault="003F0662" w:rsidP="003F0662">
      <w:pPr>
        <w:pStyle w:val="af4"/>
        <w:spacing w:line="360" w:lineRule="auto"/>
        <w:rPr>
          <w:rFonts w:ascii="Times New Roman" w:hAnsi="Times New Roman" w:cs="Times New Roman"/>
        </w:rPr>
      </w:pPr>
    </w:p>
    <w:p w:rsidR="003F0662" w:rsidRDefault="003F0662" w:rsidP="003F0662">
      <w:pPr>
        <w:pStyle w:val="af4"/>
        <w:spacing w:line="360" w:lineRule="auto"/>
        <w:rPr>
          <w:rFonts w:ascii="Times New Roman" w:hAnsi="Times New Roman" w:cs="Times New Roman"/>
        </w:rPr>
      </w:pPr>
    </w:p>
    <w:p w:rsidR="003F0662" w:rsidRPr="009C2933" w:rsidRDefault="003F0662" w:rsidP="003F0662">
      <w:pPr>
        <w:pStyle w:val="af4"/>
        <w:spacing w:line="360" w:lineRule="auto"/>
        <w:rPr>
          <w:rFonts w:ascii="Times New Roman" w:hAnsi="Times New Roman" w:cs="Times New Roman"/>
        </w:rPr>
      </w:pPr>
      <w:r w:rsidRPr="009C2933">
        <w:rPr>
          <w:rFonts w:ascii="Times New Roman" w:hAnsi="Times New Roman" w:cs="Times New Roman"/>
        </w:rPr>
        <w:t>ПРАВИЛА ЗЕМЛЕПОЛЬЗОВАНИЯ И ЗАСТРОЙКИ</w:t>
      </w:r>
    </w:p>
    <w:p w:rsidR="003F0662" w:rsidRPr="009C2933" w:rsidRDefault="003F0662" w:rsidP="003F0662">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ЛУКИЧЕВСКОГО СЕЛЬСКОГО </w:t>
      </w:r>
      <w:r w:rsidRPr="009C2933">
        <w:rPr>
          <w:rFonts w:ascii="Times New Roman" w:hAnsi="Times New Roman" w:cs="Times New Roman"/>
          <w:b/>
          <w:sz w:val="24"/>
          <w:szCs w:val="24"/>
        </w:rPr>
        <w:t>ПОСЕЛЕНИ</w:t>
      </w:r>
      <w:r>
        <w:rPr>
          <w:rFonts w:ascii="Times New Roman" w:hAnsi="Times New Roman" w:cs="Times New Roman"/>
          <w:b/>
          <w:sz w:val="24"/>
          <w:szCs w:val="24"/>
        </w:rPr>
        <w:t>Я</w:t>
      </w:r>
    </w:p>
    <w:p w:rsidR="003F0662" w:rsidRPr="009C2933" w:rsidRDefault="003F0662" w:rsidP="003F0662">
      <w:pPr>
        <w:spacing w:line="360" w:lineRule="auto"/>
        <w:rPr>
          <w:rFonts w:ascii="Times New Roman" w:hAnsi="Times New Roman" w:cs="Times New Roman"/>
          <w:sz w:val="24"/>
        </w:rPr>
      </w:pPr>
    </w:p>
    <w:p w:rsidR="003F0662" w:rsidRPr="009C2933" w:rsidRDefault="003F0662" w:rsidP="003F0662">
      <w:pPr>
        <w:widowControl w:val="0"/>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sz w:val="24"/>
        </w:rPr>
      </w:pPr>
      <w:r w:rsidRPr="009C2933">
        <w:rPr>
          <w:rFonts w:ascii="Times New Roman" w:hAnsi="Times New Roman" w:cs="Times New Roman"/>
          <w:sz w:val="24"/>
        </w:rPr>
        <w:t xml:space="preserve">Правила землепользования и застройки </w:t>
      </w:r>
      <w:r>
        <w:rPr>
          <w:rFonts w:ascii="Times New Roman" w:hAnsi="Times New Roman" w:cs="Times New Roman"/>
          <w:sz w:val="24"/>
        </w:rPr>
        <w:t xml:space="preserve">Лукичевского сельского </w:t>
      </w:r>
      <w:r w:rsidRPr="009C2933">
        <w:rPr>
          <w:rFonts w:ascii="Times New Roman" w:hAnsi="Times New Roman" w:cs="Times New Roman"/>
          <w:sz w:val="24"/>
        </w:rPr>
        <w:t xml:space="preserve"> поселени</w:t>
      </w:r>
      <w:r>
        <w:rPr>
          <w:rFonts w:ascii="Times New Roman" w:hAnsi="Times New Roman" w:cs="Times New Roman"/>
          <w:sz w:val="24"/>
        </w:rPr>
        <w:t>я</w:t>
      </w:r>
      <w:r w:rsidRPr="009C2933">
        <w:rPr>
          <w:rFonts w:ascii="Times New Roman" w:hAnsi="Times New Roman" w:cs="Times New Roman"/>
          <w:sz w:val="24"/>
        </w:rPr>
        <w:t xml:space="preserve"> </w:t>
      </w:r>
      <w:r>
        <w:rPr>
          <w:rFonts w:ascii="Times New Roman" w:hAnsi="Times New Roman" w:cs="Times New Roman"/>
          <w:sz w:val="24"/>
        </w:rPr>
        <w:t xml:space="preserve">(далее – Правила землепользования и застройки) </w:t>
      </w:r>
      <w:r w:rsidRPr="009C2933">
        <w:rPr>
          <w:rFonts w:ascii="Times New Roman" w:hAnsi="Times New Roman" w:cs="Times New Roman"/>
          <w:sz w:val="24"/>
        </w:rPr>
        <w:t xml:space="preserve">являются нормативным правовым актом органа местного самоуправления, разработанным в соответствии с Конституцией </w:t>
      </w:r>
      <w:r>
        <w:rPr>
          <w:rFonts w:ascii="Times New Roman" w:hAnsi="Times New Roman" w:cs="Times New Roman"/>
          <w:sz w:val="24"/>
        </w:rPr>
        <w:t>Российской Федерации</w:t>
      </w:r>
      <w:r w:rsidRPr="009C2933">
        <w:rPr>
          <w:rFonts w:ascii="Times New Roman" w:hAnsi="Times New Roman" w:cs="Times New Roman"/>
          <w:sz w:val="24"/>
        </w:rPr>
        <w:t xml:space="preserve">, Земельным кодексом </w:t>
      </w:r>
      <w:r>
        <w:rPr>
          <w:rFonts w:ascii="Times New Roman" w:hAnsi="Times New Roman" w:cs="Times New Roman"/>
          <w:sz w:val="24"/>
        </w:rPr>
        <w:t>Российской Федерации</w:t>
      </w:r>
      <w:r w:rsidRPr="009C2933">
        <w:rPr>
          <w:rFonts w:ascii="Times New Roman" w:hAnsi="Times New Roman" w:cs="Times New Roman"/>
          <w:sz w:val="24"/>
        </w:rPr>
        <w:t xml:space="preserve">, Градостроительным кодексом </w:t>
      </w:r>
      <w:r>
        <w:rPr>
          <w:rFonts w:ascii="Times New Roman" w:hAnsi="Times New Roman" w:cs="Times New Roman"/>
          <w:sz w:val="24"/>
        </w:rPr>
        <w:t>Российской Федерации</w:t>
      </w:r>
      <w:r w:rsidRPr="009C2933">
        <w:rPr>
          <w:rFonts w:ascii="Times New Roman" w:hAnsi="Times New Roman" w:cs="Times New Roman"/>
          <w:sz w:val="24"/>
        </w:rPr>
        <w:t xml:space="preserve">, иными нормативными правовыми актами </w:t>
      </w:r>
      <w:r>
        <w:rPr>
          <w:rFonts w:ascii="Times New Roman" w:hAnsi="Times New Roman" w:cs="Times New Roman"/>
          <w:sz w:val="24"/>
        </w:rPr>
        <w:t>Российской Федерации</w:t>
      </w:r>
      <w:r w:rsidRPr="009C2933">
        <w:rPr>
          <w:rFonts w:ascii="Times New Roman" w:hAnsi="Times New Roman" w:cs="Times New Roman"/>
          <w:sz w:val="24"/>
        </w:rPr>
        <w:t xml:space="preserve">, </w:t>
      </w:r>
      <w:r>
        <w:rPr>
          <w:rFonts w:ascii="Times New Roman" w:hAnsi="Times New Roman" w:cs="Times New Roman"/>
          <w:sz w:val="24"/>
        </w:rPr>
        <w:t>Ростовской</w:t>
      </w:r>
      <w:r w:rsidRPr="009C2933">
        <w:rPr>
          <w:rFonts w:ascii="Times New Roman" w:hAnsi="Times New Roman" w:cs="Times New Roman"/>
          <w:sz w:val="24"/>
        </w:rPr>
        <w:t xml:space="preserve"> области и Уставом </w:t>
      </w:r>
      <w:r>
        <w:rPr>
          <w:rFonts w:ascii="Times New Roman" w:hAnsi="Times New Roman" w:cs="Times New Roman"/>
          <w:sz w:val="24"/>
        </w:rPr>
        <w:t xml:space="preserve">Лукичевского сельского </w:t>
      </w:r>
      <w:r w:rsidRPr="009C2933">
        <w:rPr>
          <w:rFonts w:ascii="Times New Roman" w:hAnsi="Times New Roman" w:cs="Times New Roman"/>
          <w:sz w:val="24"/>
        </w:rPr>
        <w:t xml:space="preserve"> поселения, а также с учетом положений нормативных правовых актов, определяющих основные направления социально-экономического и градостроительного развития на территории </w:t>
      </w:r>
      <w:r>
        <w:rPr>
          <w:rFonts w:ascii="Times New Roman" w:hAnsi="Times New Roman" w:cs="Times New Roman"/>
          <w:sz w:val="24"/>
        </w:rPr>
        <w:t xml:space="preserve">Лукичевского сельского </w:t>
      </w:r>
      <w:r w:rsidRPr="009C2933">
        <w:rPr>
          <w:rFonts w:ascii="Times New Roman" w:hAnsi="Times New Roman" w:cs="Times New Roman"/>
          <w:sz w:val="24"/>
        </w:rPr>
        <w:t xml:space="preserve"> поселения, охраны окружающей среды и природных ресурсов.</w:t>
      </w:r>
    </w:p>
    <w:p w:rsidR="003F0662" w:rsidRPr="009C2933" w:rsidRDefault="003F0662" w:rsidP="003F0662">
      <w:pPr>
        <w:widowControl w:val="0"/>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sz w:val="24"/>
        </w:rPr>
      </w:pPr>
      <w:r w:rsidRPr="009C2933">
        <w:rPr>
          <w:rFonts w:ascii="Times New Roman" w:hAnsi="Times New Roman" w:cs="Times New Roman"/>
          <w:sz w:val="24"/>
        </w:rPr>
        <w:t xml:space="preserve">Настоящие Правила </w:t>
      </w:r>
      <w:r>
        <w:rPr>
          <w:rFonts w:ascii="Times New Roman" w:hAnsi="Times New Roman" w:cs="Times New Roman"/>
          <w:sz w:val="24"/>
        </w:rPr>
        <w:t xml:space="preserve">землепользования и застройки </w:t>
      </w:r>
      <w:r w:rsidRPr="009C2933">
        <w:rPr>
          <w:rFonts w:ascii="Times New Roman" w:hAnsi="Times New Roman" w:cs="Times New Roman"/>
          <w:sz w:val="24"/>
        </w:rPr>
        <w:t>применяются наряду с нормативами и стандартами, установленными уполномоченными органами в целях обеспечения безопасности жизни, деятельности и здоровья людей, надежности сооружений, сохранения окружающей природной среды, иными обязательными требованиями.</w:t>
      </w:r>
    </w:p>
    <w:p w:rsidR="003F0662" w:rsidRPr="009C2933" w:rsidRDefault="003F0662" w:rsidP="003F0662">
      <w:pPr>
        <w:widowControl w:val="0"/>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sz w:val="24"/>
        </w:rPr>
      </w:pPr>
      <w:r w:rsidRPr="009C2933">
        <w:rPr>
          <w:rFonts w:ascii="Times New Roman" w:hAnsi="Times New Roman" w:cs="Times New Roman"/>
          <w:sz w:val="24"/>
        </w:rPr>
        <w:t xml:space="preserve">Настоящие Правила обязательны для органов местного самоуправления, физических и юридических лиц, а также должностных лиц, осуществляющих и контролирующих градостроительную (строительную) деятельность на территории </w:t>
      </w:r>
      <w:r>
        <w:rPr>
          <w:rFonts w:ascii="Times New Roman" w:hAnsi="Times New Roman" w:cs="Times New Roman"/>
          <w:sz w:val="24"/>
        </w:rPr>
        <w:t xml:space="preserve">Лукичевского сельского </w:t>
      </w:r>
      <w:r w:rsidRPr="009C2933">
        <w:rPr>
          <w:rFonts w:ascii="Times New Roman" w:hAnsi="Times New Roman" w:cs="Times New Roman"/>
          <w:sz w:val="24"/>
        </w:rPr>
        <w:t xml:space="preserve"> поселения.</w:t>
      </w:r>
    </w:p>
    <w:p w:rsidR="003F0662" w:rsidRPr="009C2933" w:rsidRDefault="003F0662" w:rsidP="003F0662">
      <w:pPr>
        <w:pStyle w:val="1"/>
        <w:keepLines w:val="0"/>
        <w:numPr>
          <w:ilvl w:val="0"/>
          <w:numId w:val="5"/>
        </w:numPr>
        <w:tabs>
          <w:tab w:val="left" w:pos="0"/>
          <w:tab w:val="left" w:pos="240"/>
          <w:tab w:val="left" w:pos="560"/>
        </w:tabs>
        <w:spacing w:before="0" w:line="360" w:lineRule="auto"/>
        <w:ind w:firstLine="560"/>
      </w:pPr>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bookmarkStart w:id="0" w:name="_Toc300655895"/>
      <w:r w:rsidRPr="003B31C5">
        <w:rPr>
          <w:sz w:val="28"/>
        </w:rPr>
        <w:t>ЧАСТЬ I. Порядок применения Правил землепользования и застройки и внесения в них изменений</w:t>
      </w:r>
      <w:bookmarkEnd w:id="0"/>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bookmarkStart w:id="1" w:name="_Toc300655896"/>
      <w:r w:rsidRPr="003B31C5">
        <w:rPr>
          <w:sz w:val="28"/>
        </w:rPr>
        <w:t xml:space="preserve">ГЛАВА </w:t>
      </w:r>
      <w:r w:rsidRPr="003B31C5">
        <w:rPr>
          <w:sz w:val="28"/>
          <w:lang w:val="en-US"/>
        </w:rPr>
        <w:t>I</w:t>
      </w:r>
      <w:r w:rsidRPr="003B31C5">
        <w:rPr>
          <w:sz w:val="28"/>
        </w:rPr>
        <w:t>. Общие положения</w:t>
      </w:r>
      <w:bookmarkEnd w:id="1"/>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jc w:val="both"/>
        <w:rPr>
          <w:sz w:val="28"/>
        </w:rPr>
      </w:pPr>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bookmarkStart w:id="2" w:name="_Toc300655897"/>
      <w:r w:rsidRPr="003B31C5">
        <w:rPr>
          <w:sz w:val="28"/>
        </w:rPr>
        <w:t>Статья 1. Основные понятия, используемые в Правилах землепользования и застройки</w:t>
      </w:r>
      <w:bookmarkEnd w:id="2"/>
    </w:p>
    <w:p w:rsidR="003F0662" w:rsidRPr="003B31C5" w:rsidRDefault="003F0662" w:rsidP="003F0662">
      <w:pPr>
        <w:widowControl w:val="0"/>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t>В настоящих Правилах приведенные понятия применяются в следующем значении:</w:t>
      </w:r>
    </w:p>
    <w:p w:rsidR="003F0662" w:rsidRPr="003B31C5" w:rsidRDefault="003F0662" w:rsidP="003F0662">
      <w:pPr>
        <w:widowControl w:val="0"/>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sz w:val="28"/>
          <w:szCs w:val="28"/>
        </w:rPr>
      </w:pPr>
      <w:r w:rsidRPr="003B31C5">
        <w:rPr>
          <w:rFonts w:ascii="Times New Roman" w:hAnsi="Times New Roman" w:cs="Times New Roman"/>
          <w:b/>
          <w:sz w:val="28"/>
          <w:szCs w:val="28"/>
        </w:rPr>
        <w:t xml:space="preserve">Вспомогательные виды разрешенного использования </w:t>
      </w:r>
      <w:r w:rsidRPr="003B31C5">
        <w:rPr>
          <w:rFonts w:ascii="Times New Roman" w:hAnsi="Times New Roman" w:cs="Times New Roman"/>
          <w:sz w:val="28"/>
          <w:szCs w:val="28"/>
        </w:rPr>
        <w:t>– виды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3F0662" w:rsidRPr="003B31C5" w:rsidRDefault="003F0662" w:rsidP="003F0662">
      <w:pPr>
        <w:widowControl w:val="0"/>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color w:val="000000"/>
          <w:sz w:val="28"/>
          <w:szCs w:val="28"/>
        </w:rPr>
      </w:pPr>
      <w:r w:rsidRPr="003B31C5">
        <w:rPr>
          <w:rFonts w:ascii="Times New Roman" w:hAnsi="Times New Roman" w:cs="Times New Roman"/>
          <w:b/>
          <w:sz w:val="28"/>
          <w:szCs w:val="28"/>
        </w:rPr>
        <w:t>Водоохранная зона</w:t>
      </w:r>
      <w:r w:rsidRPr="003B31C5">
        <w:rPr>
          <w:rFonts w:ascii="Times New Roman" w:hAnsi="Times New Roman" w:cs="Times New Roman"/>
          <w:noProof/>
          <w:sz w:val="28"/>
          <w:szCs w:val="28"/>
        </w:rPr>
        <w:t xml:space="preserve"> —</w:t>
      </w:r>
      <w:r w:rsidRPr="003B31C5">
        <w:rPr>
          <w:rFonts w:ascii="Times New Roman" w:hAnsi="Times New Roman" w:cs="Times New Roman"/>
          <w:sz w:val="28"/>
          <w:szCs w:val="28"/>
        </w:rPr>
        <w:t xml:space="preserve"> территории, примыкающие к береговой линии морей, рек, ручьев, каналов, озер, водохранилищ,  на которые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r w:rsidRPr="003B31C5">
        <w:rPr>
          <w:rFonts w:ascii="Times New Roman" w:hAnsi="Times New Roman" w:cs="Times New Roman"/>
          <w:color w:val="000000"/>
          <w:sz w:val="28"/>
          <w:szCs w:val="28"/>
        </w:rPr>
        <w:t>.</w:t>
      </w:r>
    </w:p>
    <w:p w:rsidR="003F0662" w:rsidRPr="003B31C5" w:rsidRDefault="003F0662" w:rsidP="003F0662">
      <w:pPr>
        <w:widowControl w:val="0"/>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sz w:val="28"/>
          <w:szCs w:val="28"/>
        </w:rPr>
      </w:pPr>
      <w:r w:rsidRPr="003B31C5">
        <w:rPr>
          <w:rFonts w:ascii="Times New Roman" w:hAnsi="Times New Roman" w:cs="Times New Roman"/>
          <w:b/>
          <w:sz w:val="28"/>
          <w:szCs w:val="28"/>
        </w:rPr>
        <w:t xml:space="preserve">Градостроительная деятельность – </w:t>
      </w:r>
      <w:r w:rsidRPr="003B31C5">
        <w:rPr>
          <w:rFonts w:ascii="Times New Roman" w:hAnsi="Times New Roman" w:cs="Times New Roman"/>
          <w:sz w:val="28"/>
          <w:szCs w:val="28"/>
        </w:rPr>
        <w:t>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территорий, архитектурно-строительного проектирования, строительства, капитального ремонта, реконструкции объектов капитального строительства;</w:t>
      </w:r>
    </w:p>
    <w:p w:rsidR="003F0662" w:rsidRPr="003B31C5" w:rsidRDefault="003F0662" w:rsidP="003F0662">
      <w:pPr>
        <w:widowControl w:val="0"/>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sz w:val="28"/>
          <w:szCs w:val="28"/>
        </w:rPr>
      </w:pPr>
      <w:r w:rsidRPr="003B31C5">
        <w:rPr>
          <w:rFonts w:ascii="Times New Roman" w:hAnsi="Times New Roman" w:cs="Times New Roman"/>
          <w:b/>
          <w:sz w:val="28"/>
          <w:szCs w:val="28"/>
        </w:rPr>
        <w:t>Градостроительное зонирование</w:t>
      </w:r>
      <w:r w:rsidRPr="003B31C5">
        <w:rPr>
          <w:rFonts w:ascii="Times New Roman" w:hAnsi="Times New Roman" w:cs="Times New Roman"/>
          <w:sz w:val="28"/>
          <w:szCs w:val="28"/>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p>
    <w:p w:rsidR="003F0662" w:rsidRPr="003B31C5" w:rsidRDefault="003F0662" w:rsidP="003F0662">
      <w:pPr>
        <w:widowControl w:val="0"/>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sz w:val="28"/>
          <w:szCs w:val="28"/>
        </w:rPr>
      </w:pPr>
      <w:r w:rsidRPr="003B31C5">
        <w:rPr>
          <w:rFonts w:ascii="Times New Roman" w:hAnsi="Times New Roman" w:cs="Times New Roman"/>
          <w:b/>
          <w:sz w:val="28"/>
          <w:szCs w:val="28"/>
        </w:rPr>
        <w:t>Градостроительный регламент</w:t>
      </w:r>
      <w:r w:rsidRPr="003B31C5">
        <w:rPr>
          <w:rFonts w:ascii="Times New Roman" w:hAnsi="Times New Roman" w:cs="Times New Roman"/>
          <w:noProof/>
          <w:sz w:val="28"/>
          <w:szCs w:val="28"/>
        </w:rPr>
        <w:t xml:space="preserve"> —</w:t>
      </w:r>
      <w:r w:rsidRPr="003B31C5">
        <w:rPr>
          <w:rFonts w:ascii="Times New Roman" w:hAnsi="Times New Roman" w:cs="Times New Roman"/>
          <w:sz w:val="28"/>
          <w:szCs w:val="28"/>
        </w:rPr>
        <w:t xml:space="preserve"> устанавливаемые в пределах  границ соответствующей территориальной зоны виды разрешенного использования </w:t>
      </w:r>
      <w:r w:rsidRPr="003B31C5">
        <w:rPr>
          <w:rFonts w:ascii="Times New Roman" w:hAnsi="Times New Roman" w:cs="Times New Roman"/>
          <w:sz w:val="28"/>
          <w:szCs w:val="28"/>
        </w:rPr>
        <w:lastRenderedPageBreak/>
        <w:t>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 и объектов капитального строительства. Градостроительный регламент обязателен для исполнения всеми собственниками земельных участков, землепользователями, землевладельцами и арендаторами земельных участков независимо от форм собственности и иных прав на земельные участки;</w:t>
      </w:r>
    </w:p>
    <w:p w:rsidR="003F0662" w:rsidRPr="003B31C5" w:rsidRDefault="003F0662" w:rsidP="003F0662">
      <w:pPr>
        <w:widowControl w:val="0"/>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sz w:val="28"/>
          <w:szCs w:val="28"/>
        </w:rPr>
      </w:pPr>
      <w:r w:rsidRPr="003B31C5">
        <w:rPr>
          <w:rFonts w:ascii="Times New Roman" w:hAnsi="Times New Roman" w:cs="Times New Roman"/>
          <w:b/>
          <w:sz w:val="28"/>
          <w:szCs w:val="28"/>
        </w:rPr>
        <w:t>Документация по планировке территории</w:t>
      </w:r>
      <w:r w:rsidRPr="003B31C5">
        <w:rPr>
          <w:rFonts w:ascii="Times New Roman" w:hAnsi="Times New Roman" w:cs="Times New Roman"/>
          <w:sz w:val="28"/>
          <w:szCs w:val="28"/>
        </w:rPr>
        <w:t xml:space="preserve"> – документация, подготовка которой осуществляется в целях обеспечения устойчивого развития территорий,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3F0662" w:rsidRPr="003B31C5" w:rsidRDefault="003F0662" w:rsidP="003F0662">
      <w:pPr>
        <w:widowControl w:val="0"/>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sz w:val="28"/>
          <w:szCs w:val="28"/>
        </w:rPr>
      </w:pPr>
      <w:r w:rsidRPr="003B31C5">
        <w:rPr>
          <w:rFonts w:ascii="Times New Roman" w:hAnsi="Times New Roman" w:cs="Times New Roman"/>
          <w:b/>
          <w:sz w:val="28"/>
          <w:szCs w:val="28"/>
        </w:rPr>
        <w:t xml:space="preserve">Жилой дом блокированной застройки </w:t>
      </w:r>
      <w:r w:rsidRPr="003B31C5">
        <w:rPr>
          <w:rFonts w:ascii="Times New Roman" w:hAnsi="Times New Roman" w:cs="Times New Roman"/>
          <w:sz w:val="28"/>
          <w:szCs w:val="28"/>
        </w:rPr>
        <w:t>– жилой дом с количеством этажей не более чем три, состоящий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p w:rsidR="003F0662" w:rsidRPr="003B31C5" w:rsidRDefault="003F0662" w:rsidP="003F0662">
      <w:pPr>
        <w:numPr>
          <w:ilvl w:val="0"/>
          <w:numId w:val="5"/>
        </w:numPr>
        <w:tabs>
          <w:tab w:val="left" w:pos="240"/>
          <w:tab w:val="left" w:pos="560"/>
        </w:tabs>
        <w:autoSpaceDE w:val="0"/>
        <w:autoSpaceDN w:val="0"/>
        <w:adjustRightInd w:val="0"/>
        <w:spacing w:after="0" w:line="360" w:lineRule="auto"/>
        <w:ind w:firstLine="560"/>
        <w:jc w:val="both"/>
        <w:outlineLvl w:val="1"/>
        <w:rPr>
          <w:rFonts w:ascii="Times New Roman" w:hAnsi="Times New Roman" w:cs="Times New Roman"/>
          <w:sz w:val="28"/>
          <w:szCs w:val="28"/>
        </w:rPr>
      </w:pPr>
      <w:r w:rsidRPr="003B31C5">
        <w:rPr>
          <w:rFonts w:ascii="Times New Roman" w:hAnsi="Times New Roman" w:cs="Times New Roman"/>
          <w:b/>
          <w:sz w:val="28"/>
          <w:szCs w:val="28"/>
        </w:rPr>
        <w:t>Земельный участок</w:t>
      </w:r>
      <w:r w:rsidRPr="003B31C5">
        <w:rPr>
          <w:rFonts w:ascii="Times New Roman" w:hAnsi="Times New Roman" w:cs="Times New Roman"/>
          <w:sz w:val="28"/>
          <w:szCs w:val="28"/>
        </w:rPr>
        <w:t xml:space="preserve"> - часть земной поверхности, границы которой определены в соответствии с федеральными законами;</w:t>
      </w:r>
    </w:p>
    <w:p w:rsidR="003F0662" w:rsidRPr="003B31C5" w:rsidRDefault="003F0662" w:rsidP="003F0662">
      <w:pPr>
        <w:numPr>
          <w:ilvl w:val="0"/>
          <w:numId w:val="5"/>
        </w:numPr>
        <w:tabs>
          <w:tab w:val="left" w:pos="240"/>
          <w:tab w:val="left" w:pos="560"/>
        </w:tabs>
        <w:autoSpaceDE w:val="0"/>
        <w:autoSpaceDN w:val="0"/>
        <w:adjustRightInd w:val="0"/>
        <w:spacing w:after="0" w:line="360" w:lineRule="auto"/>
        <w:ind w:firstLine="560"/>
        <w:jc w:val="both"/>
        <w:outlineLvl w:val="1"/>
        <w:rPr>
          <w:rFonts w:ascii="Times New Roman" w:hAnsi="Times New Roman" w:cs="Times New Roman"/>
          <w:sz w:val="28"/>
          <w:szCs w:val="28"/>
        </w:rPr>
      </w:pPr>
      <w:r w:rsidRPr="003B31C5">
        <w:rPr>
          <w:rFonts w:ascii="Times New Roman" w:hAnsi="Times New Roman" w:cs="Times New Roman"/>
          <w:b/>
          <w:sz w:val="28"/>
          <w:szCs w:val="28"/>
        </w:rPr>
        <w:t>Зоны с особыми условиями использования территорий</w:t>
      </w:r>
      <w:r w:rsidRPr="003B31C5">
        <w:rPr>
          <w:rFonts w:ascii="Times New Roman" w:hAnsi="Times New Roman" w:cs="Times New Roman"/>
          <w:sz w:val="28"/>
          <w:szCs w:val="28"/>
        </w:rPr>
        <w:t xml:space="preserve"> – 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водоохранные зоны, зоны санитарной охраны </w:t>
      </w:r>
      <w:r w:rsidRPr="003B31C5">
        <w:rPr>
          <w:rFonts w:ascii="Times New Roman" w:hAnsi="Times New Roman" w:cs="Times New Roman"/>
          <w:sz w:val="28"/>
          <w:szCs w:val="28"/>
        </w:rPr>
        <w:lastRenderedPageBreak/>
        <w:t>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3F0662" w:rsidRPr="003B31C5" w:rsidRDefault="003F0662" w:rsidP="003F0662">
      <w:pPr>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sz w:val="28"/>
          <w:szCs w:val="28"/>
        </w:rPr>
      </w:pPr>
      <w:r w:rsidRPr="003B31C5">
        <w:rPr>
          <w:rFonts w:ascii="Times New Roman" w:hAnsi="Times New Roman" w:cs="Times New Roman"/>
          <w:b/>
          <w:sz w:val="28"/>
          <w:szCs w:val="28"/>
        </w:rPr>
        <w:t xml:space="preserve">Капитальный ремонт </w:t>
      </w:r>
      <w:r w:rsidRPr="003B31C5">
        <w:rPr>
          <w:rFonts w:ascii="Times New Roman" w:hAnsi="Times New Roman" w:cs="Times New Roman"/>
          <w:sz w:val="28"/>
          <w:szCs w:val="28"/>
        </w:rPr>
        <w:t>– для целей настоящих Правил землепользования и застройки под капитальным ремонтом понимается  ремонт, выполняемый для восстановления технических и экономических характеристик объекта до значений, близких к проектным, с заменой или восстановлением любых составных частей,  при проведении которого затрагиваются конструктивные и другие характеристики надежности и безопасности таких объектов, и при этом не производится изменение параметров объектов капитального строительства, их частей (высоты, количества этажей (далее - этажность), площади, показателей производственной мощности, объема) и качества инженерно-технического обеспечения;</w:t>
      </w:r>
    </w:p>
    <w:p w:rsidR="003F0662" w:rsidRPr="003B31C5" w:rsidRDefault="003F0662" w:rsidP="003F0662">
      <w:pPr>
        <w:widowControl w:val="0"/>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sz w:val="28"/>
          <w:szCs w:val="28"/>
        </w:rPr>
      </w:pPr>
      <w:r w:rsidRPr="003B31C5">
        <w:rPr>
          <w:rFonts w:ascii="Times New Roman" w:hAnsi="Times New Roman" w:cs="Times New Roman"/>
          <w:b/>
          <w:sz w:val="28"/>
          <w:szCs w:val="28"/>
        </w:rPr>
        <w:t>Красные линии</w:t>
      </w:r>
      <w:r w:rsidRPr="003B31C5">
        <w:rPr>
          <w:rFonts w:ascii="Times New Roman" w:hAnsi="Times New Roman" w:cs="Times New Roman"/>
          <w:noProof/>
          <w:sz w:val="28"/>
          <w:szCs w:val="28"/>
        </w:rPr>
        <w:t xml:space="preserve"> —</w:t>
      </w:r>
      <w:r w:rsidRPr="003B31C5">
        <w:rPr>
          <w:rFonts w:ascii="Times New Roman" w:hAnsi="Times New Roman" w:cs="Times New Roman"/>
          <w:sz w:val="28"/>
          <w:szCs w:val="28"/>
        </w:rPr>
        <w:t xml:space="preserve">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сети инженерно-технического обеспечения,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3F0662" w:rsidRPr="003B31C5" w:rsidRDefault="003F0662" w:rsidP="003F0662">
      <w:pPr>
        <w:widowControl w:val="0"/>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sz w:val="28"/>
          <w:szCs w:val="28"/>
        </w:rPr>
      </w:pPr>
      <w:r w:rsidRPr="003B31C5">
        <w:rPr>
          <w:rFonts w:ascii="Times New Roman" w:hAnsi="Times New Roman" w:cs="Times New Roman"/>
          <w:b/>
          <w:sz w:val="28"/>
          <w:szCs w:val="28"/>
        </w:rPr>
        <w:t>Линейные объекты</w:t>
      </w:r>
      <w:r w:rsidRPr="003B31C5">
        <w:rPr>
          <w:rFonts w:ascii="Times New Roman" w:hAnsi="Times New Roman" w:cs="Times New Roman"/>
          <w:noProof/>
          <w:sz w:val="28"/>
          <w:szCs w:val="28"/>
        </w:rPr>
        <w:t xml:space="preserve"> —</w:t>
      </w:r>
      <w:r w:rsidRPr="003B31C5">
        <w:rPr>
          <w:rFonts w:ascii="Times New Roman" w:hAnsi="Times New Roman" w:cs="Times New Roman"/>
          <w:sz w:val="28"/>
          <w:szCs w:val="28"/>
        </w:rPr>
        <w:t xml:space="preserve">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3F0662" w:rsidRPr="003B31C5" w:rsidRDefault="003F0662" w:rsidP="003F0662">
      <w:pPr>
        <w:widowControl w:val="0"/>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b/>
          <w:sz w:val="28"/>
          <w:szCs w:val="28"/>
        </w:rPr>
      </w:pPr>
      <w:r w:rsidRPr="003B31C5">
        <w:rPr>
          <w:rFonts w:ascii="Times New Roman" w:hAnsi="Times New Roman" w:cs="Times New Roman"/>
          <w:b/>
          <w:sz w:val="28"/>
          <w:szCs w:val="28"/>
        </w:rPr>
        <w:t xml:space="preserve">Межевание земельного участка - </w:t>
      </w:r>
      <w:r w:rsidRPr="003B31C5">
        <w:rPr>
          <w:rFonts w:ascii="Times New Roman" w:hAnsi="Times New Roman" w:cs="Times New Roman"/>
          <w:sz w:val="28"/>
          <w:szCs w:val="28"/>
        </w:rPr>
        <w:t>мероприятия по определению местоположения и границ земельного участка на местности;</w:t>
      </w:r>
    </w:p>
    <w:p w:rsidR="003F0662" w:rsidRPr="003B31C5" w:rsidRDefault="003F0662" w:rsidP="003F0662">
      <w:pPr>
        <w:widowControl w:val="0"/>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sz w:val="28"/>
          <w:szCs w:val="28"/>
        </w:rPr>
      </w:pPr>
      <w:r w:rsidRPr="003B31C5">
        <w:rPr>
          <w:rFonts w:ascii="Times New Roman" w:hAnsi="Times New Roman" w:cs="Times New Roman"/>
          <w:b/>
          <w:sz w:val="28"/>
          <w:szCs w:val="28"/>
        </w:rPr>
        <w:t>Недвижимость</w:t>
      </w:r>
      <w:r w:rsidRPr="003B31C5">
        <w:rPr>
          <w:rFonts w:ascii="Times New Roman" w:hAnsi="Times New Roman" w:cs="Times New Roman"/>
          <w:sz w:val="28"/>
          <w:szCs w:val="28"/>
        </w:rPr>
        <w:t xml:space="preserve"> —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w:t>
      </w:r>
    </w:p>
    <w:p w:rsidR="003F0662" w:rsidRPr="003B31C5" w:rsidRDefault="003F0662" w:rsidP="003F0662">
      <w:pPr>
        <w:widowControl w:val="0"/>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sz w:val="28"/>
          <w:szCs w:val="28"/>
        </w:rPr>
      </w:pPr>
      <w:r w:rsidRPr="003B31C5">
        <w:rPr>
          <w:rFonts w:ascii="Times New Roman" w:hAnsi="Times New Roman" w:cs="Times New Roman"/>
          <w:b/>
          <w:sz w:val="28"/>
          <w:szCs w:val="28"/>
        </w:rPr>
        <w:t xml:space="preserve">Объект индивидуального жилищного строительства – </w:t>
      </w:r>
      <w:r w:rsidRPr="003B31C5">
        <w:rPr>
          <w:rFonts w:ascii="Times New Roman" w:hAnsi="Times New Roman" w:cs="Times New Roman"/>
          <w:sz w:val="28"/>
          <w:szCs w:val="28"/>
        </w:rPr>
        <w:t>отдельно стоящий</w:t>
      </w:r>
      <w:r w:rsidRPr="003B31C5">
        <w:rPr>
          <w:rFonts w:ascii="Times New Roman" w:hAnsi="Times New Roman" w:cs="Times New Roman"/>
          <w:b/>
          <w:sz w:val="28"/>
          <w:szCs w:val="28"/>
        </w:rPr>
        <w:t xml:space="preserve"> </w:t>
      </w:r>
      <w:r w:rsidRPr="003B31C5">
        <w:rPr>
          <w:rFonts w:ascii="Times New Roman" w:hAnsi="Times New Roman" w:cs="Times New Roman"/>
          <w:sz w:val="28"/>
          <w:szCs w:val="28"/>
        </w:rPr>
        <w:t xml:space="preserve">жилой дом с количеством этажей не более чем три, предназначенный </w:t>
      </w:r>
      <w:r w:rsidRPr="003B31C5">
        <w:rPr>
          <w:rFonts w:ascii="Times New Roman" w:hAnsi="Times New Roman" w:cs="Times New Roman"/>
          <w:sz w:val="28"/>
          <w:szCs w:val="28"/>
        </w:rPr>
        <w:lastRenderedPageBreak/>
        <w:t>для проживания одной семьи;</w:t>
      </w:r>
    </w:p>
    <w:p w:rsidR="003F0662" w:rsidRPr="003B31C5" w:rsidRDefault="003F0662" w:rsidP="003F0662">
      <w:pPr>
        <w:widowControl w:val="0"/>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sz w:val="28"/>
          <w:szCs w:val="28"/>
        </w:rPr>
      </w:pPr>
      <w:r w:rsidRPr="003B31C5">
        <w:rPr>
          <w:rFonts w:ascii="Times New Roman" w:hAnsi="Times New Roman" w:cs="Times New Roman"/>
          <w:b/>
          <w:sz w:val="28"/>
          <w:szCs w:val="28"/>
        </w:rPr>
        <w:t>Объект капитального строительства</w:t>
      </w:r>
      <w:r w:rsidRPr="003B31C5">
        <w:rPr>
          <w:rFonts w:ascii="Times New Roman" w:hAnsi="Times New Roman" w:cs="Times New Roman"/>
          <w:sz w:val="28"/>
          <w:szCs w:val="28"/>
        </w:rPr>
        <w:t xml:space="preserve"> – здание, строение, сооружение, объекты, строительство которых не завершено (объекты незавершенного строительства), за исключением временных построек, киосков, навесов и других подобных построек;</w:t>
      </w:r>
    </w:p>
    <w:p w:rsidR="003F0662" w:rsidRPr="003B31C5" w:rsidRDefault="003F0662" w:rsidP="003F0662">
      <w:pPr>
        <w:widowControl w:val="0"/>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sz w:val="28"/>
          <w:szCs w:val="28"/>
        </w:rPr>
      </w:pPr>
      <w:r w:rsidRPr="003B31C5">
        <w:rPr>
          <w:rFonts w:ascii="Times New Roman" w:hAnsi="Times New Roman" w:cs="Times New Roman"/>
          <w:b/>
          <w:sz w:val="28"/>
          <w:szCs w:val="28"/>
        </w:rPr>
        <w:t>Основные виды разрешенного использования</w:t>
      </w:r>
      <w:r w:rsidRPr="003B31C5">
        <w:rPr>
          <w:rFonts w:ascii="Times New Roman" w:hAnsi="Times New Roman" w:cs="Times New Roman"/>
          <w:noProof/>
          <w:sz w:val="28"/>
          <w:szCs w:val="28"/>
        </w:rPr>
        <w:t xml:space="preserve"> — </w:t>
      </w:r>
      <w:r w:rsidRPr="003B31C5">
        <w:rPr>
          <w:rFonts w:ascii="Times New Roman" w:hAnsi="Times New Roman" w:cs="Times New Roman"/>
          <w:sz w:val="28"/>
          <w:szCs w:val="28"/>
        </w:rPr>
        <w:t>виды разрешенного использования, которые не могут быть запрещены при условии соблюдения технических регламентов по размещению, проектированию и строительству объектов недвижимости.</w:t>
      </w:r>
    </w:p>
    <w:p w:rsidR="003F0662" w:rsidRPr="003B31C5" w:rsidRDefault="003F0662" w:rsidP="003F0662">
      <w:pPr>
        <w:widowControl w:val="0"/>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sz w:val="28"/>
          <w:szCs w:val="28"/>
        </w:rPr>
      </w:pPr>
      <w:r w:rsidRPr="003B31C5">
        <w:rPr>
          <w:rFonts w:ascii="Times New Roman" w:hAnsi="Times New Roman" w:cs="Times New Roman"/>
          <w:b/>
          <w:sz w:val="28"/>
          <w:szCs w:val="28"/>
        </w:rPr>
        <w:t xml:space="preserve">Правила землепользования и застройки – </w:t>
      </w:r>
      <w:r w:rsidRPr="003B31C5">
        <w:rPr>
          <w:rFonts w:ascii="Times New Roman" w:hAnsi="Times New Roman" w:cs="Times New Roman"/>
          <w:sz w:val="28"/>
          <w:szCs w:val="28"/>
        </w:rPr>
        <w:t>документ градостроительного зонирования, который утверждается нормативным правовым актом органа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3F0662" w:rsidRPr="003B31C5" w:rsidRDefault="003F0662" w:rsidP="003F0662">
      <w:pPr>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sz w:val="28"/>
          <w:szCs w:val="28"/>
        </w:rPr>
      </w:pPr>
      <w:r w:rsidRPr="003B31C5">
        <w:rPr>
          <w:rFonts w:ascii="Times New Roman" w:hAnsi="Times New Roman" w:cs="Times New Roman"/>
          <w:b/>
          <w:sz w:val="28"/>
          <w:szCs w:val="28"/>
        </w:rPr>
        <w:t>Прибрежные защитные полосы</w:t>
      </w:r>
      <w:r w:rsidRPr="003B31C5">
        <w:rPr>
          <w:rFonts w:ascii="Times New Roman" w:hAnsi="Times New Roman" w:cs="Times New Roman"/>
          <w:sz w:val="28"/>
          <w:szCs w:val="28"/>
        </w:rPr>
        <w:t xml:space="preserve"> – территории установленные в границах водоохранных зон, на которых вводятся дополнительные ограничения хозяйственной и иной деятельности.</w:t>
      </w:r>
    </w:p>
    <w:p w:rsidR="003F0662" w:rsidRPr="003B31C5" w:rsidRDefault="003F0662" w:rsidP="003F0662">
      <w:pPr>
        <w:widowControl w:val="0"/>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sz w:val="28"/>
          <w:szCs w:val="28"/>
        </w:rPr>
      </w:pPr>
      <w:r w:rsidRPr="003B31C5">
        <w:rPr>
          <w:rFonts w:ascii="Times New Roman" w:hAnsi="Times New Roman" w:cs="Times New Roman"/>
          <w:b/>
          <w:sz w:val="28"/>
          <w:szCs w:val="28"/>
        </w:rPr>
        <w:t>Проектная документация</w:t>
      </w:r>
      <w:r w:rsidRPr="003B31C5">
        <w:rPr>
          <w:rFonts w:ascii="Times New Roman" w:hAnsi="Times New Roman" w:cs="Times New Roman"/>
          <w:noProof/>
          <w:sz w:val="28"/>
          <w:szCs w:val="28"/>
        </w:rPr>
        <w:t xml:space="preserve"> —</w:t>
      </w:r>
      <w:r w:rsidRPr="003B31C5">
        <w:rPr>
          <w:rFonts w:ascii="Times New Roman" w:hAnsi="Times New Roman" w:cs="Times New Roman"/>
          <w:sz w:val="28"/>
          <w:szCs w:val="28"/>
        </w:rPr>
        <w:t xml:space="preserve"> документация, содержащая материалы в текстовой форме и в виде карт (схем) и определяющая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 если при его проведении затрагиваются конструктивные и другие характеристики надежности и безопасности объектов капитального строительства;</w:t>
      </w:r>
    </w:p>
    <w:p w:rsidR="003F0662" w:rsidRPr="003B31C5" w:rsidRDefault="003F0662" w:rsidP="003F0662">
      <w:pPr>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sz w:val="28"/>
          <w:szCs w:val="28"/>
        </w:rPr>
      </w:pPr>
      <w:r w:rsidRPr="003B31C5">
        <w:rPr>
          <w:rFonts w:ascii="Times New Roman" w:hAnsi="Times New Roman" w:cs="Times New Roman"/>
          <w:b/>
          <w:sz w:val="28"/>
          <w:szCs w:val="28"/>
        </w:rPr>
        <w:t>Публичный сервитут</w:t>
      </w:r>
      <w:r w:rsidRPr="003B31C5">
        <w:rPr>
          <w:rFonts w:ascii="Times New Roman" w:hAnsi="Times New Roman" w:cs="Times New Roman"/>
          <w:sz w:val="28"/>
          <w:szCs w:val="28"/>
        </w:rPr>
        <w:t xml:space="preserve"> – право ограниченного пользования чужой недвижимостью, установленное законом или иным нормативным правовым актом Российской Федерации, нормативным правовым актом субъекта Российской Федерации, нормативным правовым актом органа местного самоуправления в случаях, если это необходимо для обеспечения интересов </w:t>
      </w:r>
      <w:r w:rsidRPr="003B31C5">
        <w:rPr>
          <w:rFonts w:ascii="Times New Roman" w:hAnsi="Times New Roman" w:cs="Times New Roman"/>
          <w:sz w:val="28"/>
          <w:szCs w:val="28"/>
        </w:rPr>
        <w:lastRenderedPageBreak/>
        <w:t>государства, местного самоуправления или местного населения, без изъятия земельных участков.</w:t>
      </w:r>
    </w:p>
    <w:p w:rsidR="003F0662" w:rsidRPr="003B31C5" w:rsidRDefault="003F0662" w:rsidP="003F0662">
      <w:pPr>
        <w:widowControl w:val="0"/>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sz w:val="28"/>
          <w:szCs w:val="28"/>
        </w:rPr>
      </w:pPr>
      <w:r w:rsidRPr="003B31C5">
        <w:rPr>
          <w:rFonts w:ascii="Times New Roman" w:hAnsi="Times New Roman" w:cs="Times New Roman"/>
          <w:b/>
          <w:sz w:val="28"/>
          <w:szCs w:val="28"/>
        </w:rPr>
        <w:t>Разрешение на строительство</w:t>
      </w:r>
      <w:r w:rsidRPr="003B31C5">
        <w:rPr>
          <w:rFonts w:ascii="Times New Roman" w:hAnsi="Times New Roman" w:cs="Times New Roman"/>
          <w:noProof/>
          <w:sz w:val="28"/>
          <w:szCs w:val="28"/>
        </w:rPr>
        <w:t xml:space="preserve"> —</w:t>
      </w:r>
      <w:r w:rsidRPr="003B31C5">
        <w:rPr>
          <w:rFonts w:ascii="Times New Roman" w:hAnsi="Times New Roman" w:cs="Times New Roman"/>
          <w:sz w:val="28"/>
          <w:szCs w:val="28"/>
        </w:rPr>
        <w:t xml:space="preserve">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 за исключением случаев предусмотренных Градостроительным кодексом Российской Федерации;</w:t>
      </w:r>
    </w:p>
    <w:p w:rsidR="003F0662" w:rsidRPr="003B31C5" w:rsidRDefault="003F0662" w:rsidP="003F0662">
      <w:pPr>
        <w:widowControl w:val="0"/>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sz w:val="28"/>
          <w:szCs w:val="28"/>
        </w:rPr>
      </w:pPr>
      <w:r w:rsidRPr="003B31C5">
        <w:rPr>
          <w:rFonts w:ascii="Times New Roman" w:hAnsi="Times New Roman" w:cs="Times New Roman"/>
          <w:b/>
          <w:sz w:val="28"/>
          <w:szCs w:val="28"/>
        </w:rPr>
        <w:t>Реконструкция</w:t>
      </w:r>
      <w:r w:rsidRPr="003B31C5">
        <w:rPr>
          <w:rFonts w:ascii="Times New Roman" w:hAnsi="Times New Roman" w:cs="Times New Roman"/>
          <w:sz w:val="28"/>
          <w:szCs w:val="28"/>
        </w:rPr>
        <w:t xml:space="preserve"> – изменение параметров объектов капитального строительства, их частей (количества помещений, высоты, количества этажей, площади, показателей производственной мощности, объема) и качества инженерно-технического обеспечения;</w:t>
      </w:r>
    </w:p>
    <w:p w:rsidR="003F0662" w:rsidRPr="003B31C5" w:rsidRDefault="003F0662" w:rsidP="003F0662">
      <w:pPr>
        <w:tabs>
          <w:tab w:val="left" w:pos="240"/>
          <w:tab w:val="left" w:pos="560"/>
        </w:tabs>
        <w:autoSpaceDN w:val="0"/>
        <w:adjustRightInd w:val="0"/>
        <w:spacing w:line="360" w:lineRule="auto"/>
        <w:ind w:firstLine="560"/>
        <w:outlineLvl w:val="1"/>
        <w:rPr>
          <w:rFonts w:ascii="Times New Roman" w:hAnsi="Times New Roman" w:cs="Times New Roman"/>
          <w:sz w:val="28"/>
          <w:szCs w:val="28"/>
        </w:rPr>
      </w:pPr>
      <w:r w:rsidRPr="003B31C5">
        <w:rPr>
          <w:rFonts w:ascii="Times New Roman" w:hAnsi="Times New Roman" w:cs="Times New Roman"/>
          <w:b/>
          <w:sz w:val="28"/>
          <w:szCs w:val="28"/>
        </w:rPr>
        <w:t xml:space="preserve">Санитарно-защитная зона – </w:t>
      </w:r>
      <w:r w:rsidRPr="003B31C5">
        <w:rPr>
          <w:rFonts w:ascii="Times New Roman" w:hAnsi="Times New Roman" w:cs="Times New Roman"/>
          <w:bCs/>
          <w:sz w:val="28"/>
          <w:szCs w:val="28"/>
        </w:rPr>
        <w:t xml:space="preserve">специальная территория с особым режимом использования, устанавливается в целях обеспечения безопасности населения вокруг объектов и производств, являющихся источниками воздействия на среду обитания и здоровье человека, </w:t>
      </w:r>
      <w:r w:rsidRPr="003B31C5">
        <w:rPr>
          <w:rFonts w:ascii="Times New Roman" w:hAnsi="Times New Roman" w:cs="Times New Roman"/>
          <w:sz w:val="28"/>
          <w:szCs w:val="28"/>
        </w:rPr>
        <w:t>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 а для предприятий I и II класса опасности - как до значений, установленных гигиеническими нормативами, так и до величин приемлемого риска для здоровья населения.</w:t>
      </w:r>
    </w:p>
    <w:p w:rsidR="003F0662" w:rsidRPr="003B31C5" w:rsidRDefault="003F0662" w:rsidP="003F0662">
      <w:pPr>
        <w:widowControl w:val="0"/>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sz w:val="28"/>
          <w:szCs w:val="28"/>
        </w:rPr>
      </w:pPr>
      <w:r w:rsidRPr="003B31C5">
        <w:rPr>
          <w:rFonts w:ascii="Times New Roman" w:hAnsi="Times New Roman" w:cs="Times New Roman"/>
          <w:b/>
          <w:sz w:val="28"/>
          <w:szCs w:val="28"/>
        </w:rPr>
        <w:t>Собственник земельного участка</w:t>
      </w:r>
      <w:r w:rsidRPr="003B31C5">
        <w:rPr>
          <w:rFonts w:ascii="Times New Roman" w:hAnsi="Times New Roman" w:cs="Times New Roman"/>
          <w:noProof/>
          <w:sz w:val="28"/>
          <w:szCs w:val="28"/>
        </w:rPr>
        <w:t xml:space="preserve"> —</w:t>
      </w:r>
      <w:r w:rsidRPr="003B31C5">
        <w:rPr>
          <w:rFonts w:ascii="Times New Roman" w:hAnsi="Times New Roman" w:cs="Times New Roman"/>
          <w:sz w:val="28"/>
          <w:szCs w:val="28"/>
        </w:rPr>
        <w:t xml:space="preserve"> лицо, обладающее правом собственности на земельный участок.</w:t>
      </w:r>
    </w:p>
    <w:p w:rsidR="003F0662" w:rsidRPr="003B31C5" w:rsidRDefault="003F0662" w:rsidP="003F0662">
      <w:pPr>
        <w:widowControl w:val="0"/>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sz w:val="28"/>
          <w:szCs w:val="28"/>
        </w:rPr>
      </w:pPr>
      <w:r w:rsidRPr="003B31C5">
        <w:rPr>
          <w:rFonts w:ascii="Times New Roman" w:hAnsi="Times New Roman" w:cs="Times New Roman"/>
          <w:b/>
          <w:sz w:val="28"/>
          <w:szCs w:val="28"/>
        </w:rPr>
        <w:t>Строительство</w:t>
      </w:r>
      <w:r w:rsidRPr="003B31C5">
        <w:rPr>
          <w:rFonts w:ascii="Times New Roman" w:hAnsi="Times New Roman" w:cs="Times New Roman"/>
          <w:sz w:val="28"/>
          <w:szCs w:val="28"/>
        </w:rPr>
        <w:t xml:space="preserve"> – создание зданий, строений, сооружений (в том числе на месте сносимых объектов капитального строительства);</w:t>
      </w:r>
    </w:p>
    <w:p w:rsidR="003F0662" w:rsidRPr="003B31C5" w:rsidRDefault="003F0662" w:rsidP="003F0662">
      <w:pPr>
        <w:widowControl w:val="0"/>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sz w:val="28"/>
          <w:szCs w:val="28"/>
        </w:rPr>
      </w:pPr>
      <w:r w:rsidRPr="003B31C5">
        <w:rPr>
          <w:rFonts w:ascii="Times New Roman" w:hAnsi="Times New Roman" w:cs="Times New Roman"/>
          <w:b/>
          <w:sz w:val="28"/>
          <w:szCs w:val="28"/>
        </w:rPr>
        <w:t>Территориальные зоны</w:t>
      </w:r>
      <w:r w:rsidRPr="003B31C5">
        <w:rPr>
          <w:rFonts w:ascii="Times New Roman" w:hAnsi="Times New Roman" w:cs="Times New Roman"/>
          <w:sz w:val="28"/>
          <w:szCs w:val="28"/>
        </w:rPr>
        <w:t xml:space="preserve"> – зоны, для которых в правилах землепользования и застройки определены границы и установлены градостроительные регламенты;</w:t>
      </w:r>
    </w:p>
    <w:p w:rsidR="003F0662" w:rsidRPr="003B31C5" w:rsidRDefault="003F0662" w:rsidP="003F0662">
      <w:pPr>
        <w:widowControl w:val="0"/>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sz w:val="28"/>
          <w:szCs w:val="28"/>
        </w:rPr>
      </w:pPr>
      <w:r w:rsidRPr="003B31C5">
        <w:rPr>
          <w:rFonts w:ascii="Times New Roman" w:hAnsi="Times New Roman" w:cs="Times New Roman"/>
          <w:b/>
          <w:sz w:val="28"/>
          <w:szCs w:val="28"/>
        </w:rPr>
        <w:t>Территориальное планирование</w:t>
      </w:r>
      <w:r w:rsidRPr="003B31C5">
        <w:rPr>
          <w:rFonts w:ascii="Times New Roman" w:hAnsi="Times New Roman" w:cs="Times New Roman"/>
          <w:sz w:val="28"/>
          <w:szCs w:val="28"/>
        </w:rPr>
        <w:t xml:space="preserve"> – планирование развития территорий, в том числе для установления функциональных зон, зон планируемого </w:t>
      </w:r>
      <w:r w:rsidRPr="003B31C5">
        <w:rPr>
          <w:rFonts w:ascii="Times New Roman" w:hAnsi="Times New Roman" w:cs="Times New Roman"/>
          <w:sz w:val="28"/>
          <w:szCs w:val="28"/>
        </w:rPr>
        <w:lastRenderedPageBreak/>
        <w:t>размещения объектов капитального строительства для государственных или муниципальных нужд, зон с особыми условиями использования территорий;</w:t>
      </w:r>
    </w:p>
    <w:p w:rsidR="003F0662" w:rsidRPr="003B31C5" w:rsidRDefault="003F0662" w:rsidP="003F0662">
      <w:pPr>
        <w:widowControl w:val="0"/>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sz w:val="28"/>
          <w:szCs w:val="28"/>
        </w:rPr>
      </w:pPr>
      <w:r w:rsidRPr="003B31C5">
        <w:rPr>
          <w:rFonts w:ascii="Times New Roman" w:hAnsi="Times New Roman" w:cs="Times New Roman"/>
          <w:b/>
          <w:sz w:val="28"/>
          <w:szCs w:val="28"/>
        </w:rPr>
        <w:t>Территории общего пользования</w:t>
      </w:r>
      <w:r w:rsidRPr="003B31C5">
        <w:rPr>
          <w:rFonts w:ascii="Times New Roman" w:hAnsi="Times New Roman" w:cs="Times New Roman"/>
          <w:sz w:val="28"/>
          <w:szCs w:val="28"/>
        </w:rPr>
        <w:t xml:space="preserve"> – территории, которыми беспрепятственно пользуется неограниченный круг лиц (в том числе площади, улицы, проезды, набережные, скверы, бульвары);</w:t>
      </w:r>
    </w:p>
    <w:p w:rsidR="003F0662" w:rsidRPr="003B31C5" w:rsidRDefault="003F0662" w:rsidP="003F0662">
      <w:pPr>
        <w:widowControl w:val="0"/>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sz w:val="28"/>
          <w:szCs w:val="28"/>
        </w:rPr>
      </w:pPr>
      <w:r w:rsidRPr="003B31C5">
        <w:rPr>
          <w:rFonts w:ascii="Times New Roman" w:hAnsi="Times New Roman" w:cs="Times New Roman"/>
          <w:b/>
          <w:sz w:val="28"/>
          <w:szCs w:val="28"/>
        </w:rPr>
        <w:t>Технический регламент</w:t>
      </w:r>
      <w:r w:rsidRPr="003B31C5">
        <w:rPr>
          <w:rFonts w:ascii="Times New Roman" w:hAnsi="Times New Roman" w:cs="Times New Roman"/>
          <w:sz w:val="28"/>
          <w:szCs w:val="28"/>
        </w:rPr>
        <w:t xml:space="preserve"> - документ, который принят международным договором Российской Федерации, ратифицированным в порядке, установленном </w:t>
      </w:r>
      <w:hyperlink r:id="rId7" w:history="1">
        <w:r w:rsidRPr="003B31C5">
          <w:rPr>
            <w:rFonts w:ascii="Times New Roman" w:hAnsi="Times New Roman" w:cs="Times New Roman"/>
            <w:sz w:val="28"/>
            <w:szCs w:val="28"/>
          </w:rPr>
          <w:t>законодательством</w:t>
        </w:r>
      </w:hyperlink>
      <w:r w:rsidRPr="003B31C5">
        <w:rPr>
          <w:rFonts w:ascii="Times New Roman" w:hAnsi="Times New Roman" w:cs="Times New Roman"/>
          <w:sz w:val="28"/>
          <w:szCs w:val="28"/>
        </w:rPr>
        <w:t xml:space="preserve"> Российской Федерации, или межправительственным соглашением, заключенным в порядке, установленном законодательством Российской Федерации, или федеральным законом, или указом Президента Российской Федерации, или постановлением Правительства Российской Федерации, или нормативным правовым актом федерального органа исполнительной власти по техническому регулированию и устанавливает обязательные для применения и исполнения требования к объектам технического регулирования (продукции, в том числе зданиям, строениям и сооружениям или к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w:t>
      </w:r>
    </w:p>
    <w:p w:rsidR="003F0662" w:rsidRPr="003B31C5" w:rsidRDefault="003F0662" w:rsidP="003F0662">
      <w:pPr>
        <w:widowControl w:val="0"/>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sz w:val="28"/>
          <w:szCs w:val="28"/>
        </w:rPr>
      </w:pPr>
      <w:r w:rsidRPr="003B31C5">
        <w:rPr>
          <w:rFonts w:ascii="Times New Roman" w:hAnsi="Times New Roman" w:cs="Times New Roman"/>
          <w:b/>
          <w:sz w:val="28"/>
          <w:szCs w:val="28"/>
        </w:rPr>
        <w:t>Условно разрешенные виды использования</w:t>
      </w:r>
      <w:r w:rsidRPr="003B31C5">
        <w:rPr>
          <w:rFonts w:ascii="Times New Roman" w:hAnsi="Times New Roman" w:cs="Times New Roman"/>
          <w:sz w:val="28"/>
          <w:szCs w:val="28"/>
        </w:rPr>
        <w:t xml:space="preserve"> – виды использования, которые допустимы при соблюдении определенной статьей 39 Градостроительного кодекса Российской Федерации процедуры получения соответствующего разрешения, с проведением публичных слушаний;</w:t>
      </w:r>
    </w:p>
    <w:p w:rsidR="003F0662" w:rsidRPr="003B31C5" w:rsidRDefault="003F0662" w:rsidP="003F0662">
      <w:pPr>
        <w:widowControl w:val="0"/>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sz w:val="28"/>
          <w:szCs w:val="28"/>
        </w:rPr>
      </w:pPr>
      <w:r w:rsidRPr="003B31C5">
        <w:rPr>
          <w:rFonts w:ascii="Times New Roman" w:hAnsi="Times New Roman" w:cs="Times New Roman"/>
          <w:b/>
          <w:sz w:val="28"/>
          <w:szCs w:val="28"/>
        </w:rPr>
        <w:t>Частный сервитут</w:t>
      </w:r>
      <w:r w:rsidRPr="003B31C5">
        <w:rPr>
          <w:rFonts w:ascii="Times New Roman" w:hAnsi="Times New Roman" w:cs="Times New Roman"/>
          <w:sz w:val="28"/>
          <w:szCs w:val="28"/>
        </w:rPr>
        <w:t xml:space="preserve"> — право ограниченного пользования чужой недвижимостью, установленное догово</w:t>
      </w:r>
      <w:r w:rsidRPr="003B31C5">
        <w:rPr>
          <w:rFonts w:ascii="Times New Roman" w:hAnsi="Times New Roman" w:cs="Times New Roman"/>
          <w:sz w:val="28"/>
          <w:szCs w:val="28"/>
        </w:rPr>
        <w:softHyphen/>
        <w:t>ром между физическими или юридическими лицами, и подлежащее регистрации в порядке, установленном для регистрации прав на недвижимое имущество;</w:t>
      </w:r>
    </w:p>
    <w:p w:rsidR="003F0662" w:rsidRPr="003B31C5" w:rsidRDefault="003F0662" w:rsidP="003F0662">
      <w:pPr>
        <w:widowControl w:val="0"/>
        <w:numPr>
          <w:ilvl w:val="0"/>
          <w:numId w:val="5"/>
        </w:numPr>
        <w:tabs>
          <w:tab w:val="left" w:pos="240"/>
          <w:tab w:val="left" w:pos="560"/>
        </w:tabs>
        <w:suppressAutoHyphens/>
        <w:autoSpaceDE w:val="0"/>
        <w:spacing w:after="0" w:line="360" w:lineRule="auto"/>
        <w:ind w:firstLine="560"/>
        <w:jc w:val="both"/>
        <w:rPr>
          <w:rFonts w:ascii="Times New Roman" w:hAnsi="Times New Roman" w:cs="Times New Roman"/>
          <w:sz w:val="28"/>
          <w:szCs w:val="28"/>
        </w:rPr>
      </w:pPr>
      <w:r w:rsidRPr="003B31C5">
        <w:rPr>
          <w:rFonts w:ascii="Times New Roman" w:hAnsi="Times New Roman" w:cs="Times New Roman"/>
          <w:b/>
          <w:sz w:val="28"/>
          <w:szCs w:val="28"/>
        </w:rPr>
        <w:t>Элементы благоустройства</w:t>
      </w:r>
      <w:r w:rsidRPr="003B31C5">
        <w:rPr>
          <w:rFonts w:ascii="Times New Roman" w:hAnsi="Times New Roman" w:cs="Times New Roman"/>
          <w:sz w:val="28"/>
          <w:szCs w:val="28"/>
        </w:rPr>
        <w:t xml:space="preserve"> – объекты декоративного и хозяйственного назначения, служащие для улучшения жизнедеятельности человека и обустройства окружающей среды (декоративное ограждение, беседки, </w:t>
      </w:r>
      <w:r w:rsidRPr="003B31C5">
        <w:rPr>
          <w:rFonts w:ascii="Times New Roman" w:hAnsi="Times New Roman" w:cs="Times New Roman"/>
          <w:sz w:val="28"/>
          <w:szCs w:val="28"/>
        </w:rPr>
        <w:lastRenderedPageBreak/>
        <w:t>оборудование детских, спортивных и хозяйственных площадок, урны и мусоросборники, садово-парковая мебель, пандусы и лестницы и т.п.).</w:t>
      </w:r>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bookmarkStart w:id="3" w:name="_Toc300655898"/>
      <w:r w:rsidRPr="003B31C5">
        <w:rPr>
          <w:sz w:val="28"/>
        </w:rPr>
        <w:t>Статья 2. Цели введения Правил</w:t>
      </w:r>
      <w:bookmarkEnd w:id="3"/>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1. Настоящие Правила разработаны в соответствии с действующим законодательством Российской Федерации, для обеспечения устойчивого развития территории Лукичевского сельского поселения на основе документов территориального планирования путем установления территориальных зон и градостроительных регламентов.</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2. Требования Правил направлены на достижение следующих целей:</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обеспечение благоприятной среды и комфортности проживания населения, улучшение условий жизнедеятельности граждан, создание условий для устойчивого развития территории муниципального образования, сохранения окружающей среды и объектов культурного наследия;</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обеспечение реализации принятых документов территориального планирования, создание условий для планировки территорий муниципального образования;</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регулирование использования земельных участков, эксплуатации зданий и сооружений на их территории, их строительные изменения на нормативной правовой основе;</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создание благоприятных условий для привлечения инвестиций в строительство и обустройство недвижимости посредством предоставления инвесторам возможности наиболее эффективного вида использования недвижимости в соответствии с градостроительными регламентами.</w:t>
      </w:r>
    </w:p>
    <w:p w:rsidR="003F0662" w:rsidRPr="003B31C5" w:rsidRDefault="003F0662" w:rsidP="003F0662">
      <w:pPr>
        <w:tabs>
          <w:tab w:val="left" w:pos="240"/>
          <w:tab w:val="left" w:pos="560"/>
        </w:tabs>
        <w:spacing w:line="360" w:lineRule="auto"/>
        <w:ind w:left="360" w:firstLine="560"/>
        <w:rPr>
          <w:rFonts w:ascii="Times New Roman" w:hAnsi="Times New Roman" w:cs="Times New Roman"/>
          <w:sz w:val="28"/>
          <w:szCs w:val="28"/>
        </w:rPr>
      </w:pPr>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bookmarkStart w:id="4" w:name="_Toc300655899"/>
      <w:r w:rsidRPr="003B31C5">
        <w:rPr>
          <w:sz w:val="28"/>
        </w:rPr>
        <w:t>Статья 3. Правовой статус и сфера регулирования Правил</w:t>
      </w:r>
      <w:bookmarkEnd w:id="4"/>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xml:space="preserve">1. Правила землепользования и застройки Лукичевского сельского  поселения (далее также – сельское поселение или муниципальное образование) имеют статус нормативного правового акта органа местного самоуправления и утверждаются </w:t>
      </w:r>
      <w:r w:rsidRPr="003B31C5">
        <w:rPr>
          <w:rFonts w:ascii="Times New Roman" w:hAnsi="Times New Roman" w:cs="Times New Roman"/>
          <w:color w:val="000000"/>
          <w:sz w:val="28"/>
          <w:szCs w:val="28"/>
        </w:rPr>
        <w:t>Собранием Депутатов Лукичевского сельского  поселения.</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2. Настоящие Правила применяются наряду с утверждённой градостроительной документацией, документами территориального планирования, документацией по планировке территории, нормативами и стандартами, установленными уполномоченными государственными органами, в целях обеспечения безопасности жизни, деятельности и здоровья людей, надежности зданий, строений и сооружений, сохранения окружающей природной среды, а так же иными нормативными правовыми актами органов местного самоуправления по вопросам регулирования землепользования и застройки.</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3. Положения и требования, содержащиеся в Правилах, обязательны для соблюдения всеми субъектами градостроительной деятельности при её осуществлении.</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Правила землепользования и застройки являются основанием для разрешения споров по вопросам землепользования и застройки.</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4. Настоящие Правила регламентируют деятельность должностных, а также физических и юридических лиц в отношении:</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-градостроительного зонирования территории муниципального образования и установления градостроительных регламентов по видам разрешенного использования земельных участков, иных объектов недвижимости;</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lastRenderedPageBreak/>
        <w:t>- предоставления прав на земельные участки физическим и юридическим лицам;</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изменения видов разрешенного использования земельных участков и объектов капитального строительства физическим и юридическим лицам;</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подготовки органом местного самоуправления документации по планировке территории;</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подготовки оснований для принятия решений об изъятии земельных участков для муниципальных нужд;</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проведения публичных слушаний при осуществлении градостроительной деятельности;</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предоставления разрешений на строительство, реконструкцию объектов капитального строительства, а также их капитальный ремонт;</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xml:space="preserve"> -приведения в соответствие с настоящими Правилами ранее утвержденной градостроительной документации;</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контроля за использованием и изменениями объектов недвижимости;</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обеспечения открытости и доступности для физических и юридических лиц информации о землепользовании и застройке, а также их участия в принятии решений по вопросам внесения дополнений и изменений в настоящие Правила, в том числе по инициативе граждан.</w:t>
      </w:r>
    </w:p>
    <w:p w:rsidR="003F0662" w:rsidRPr="003B31C5" w:rsidRDefault="003F0662" w:rsidP="003F0662">
      <w:pPr>
        <w:pStyle w:val="1"/>
        <w:tabs>
          <w:tab w:val="left" w:pos="240"/>
          <w:tab w:val="left" w:pos="560"/>
        </w:tabs>
        <w:spacing w:line="360" w:lineRule="auto"/>
        <w:ind w:left="360" w:firstLine="560"/>
        <w:jc w:val="both"/>
        <w:rPr>
          <w:sz w:val="28"/>
        </w:rPr>
      </w:pPr>
      <w:bookmarkStart w:id="5" w:name="_Toc215382126"/>
      <w:bookmarkEnd w:id="5"/>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bookmarkStart w:id="6" w:name="_Toc300655900"/>
      <w:r w:rsidRPr="003B31C5">
        <w:rPr>
          <w:sz w:val="28"/>
        </w:rPr>
        <w:t>Статья 4. Состав Правил землепользования и застройки</w:t>
      </w:r>
      <w:bookmarkEnd w:id="6"/>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1. Настоящие Правила содержат три части:</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xml:space="preserve">-часть </w:t>
      </w:r>
      <w:r w:rsidRPr="003B31C5">
        <w:rPr>
          <w:rFonts w:ascii="Times New Roman" w:hAnsi="Times New Roman" w:cs="Times New Roman"/>
          <w:sz w:val="28"/>
          <w:szCs w:val="28"/>
          <w:lang w:val="en-US"/>
        </w:rPr>
        <w:t>I</w:t>
      </w:r>
      <w:r w:rsidRPr="003B31C5">
        <w:rPr>
          <w:rFonts w:ascii="Times New Roman" w:hAnsi="Times New Roman" w:cs="Times New Roman"/>
          <w:sz w:val="28"/>
          <w:szCs w:val="28"/>
        </w:rPr>
        <w:t xml:space="preserve"> - "Порядок применения Правил землепользования и застройки и внесения в них изменений";</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lastRenderedPageBreak/>
        <w:t xml:space="preserve">-часть </w:t>
      </w:r>
      <w:r w:rsidRPr="003B31C5">
        <w:rPr>
          <w:rFonts w:ascii="Times New Roman" w:hAnsi="Times New Roman" w:cs="Times New Roman"/>
          <w:sz w:val="28"/>
          <w:szCs w:val="28"/>
          <w:lang w:val="en-US"/>
        </w:rPr>
        <w:t>II</w:t>
      </w:r>
      <w:r w:rsidRPr="003B31C5">
        <w:rPr>
          <w:rFonts w:ascii="Times New Roman" w:hAnsi="Times New Roman" w:cs="Times New Roman"/>
          <w:sz w:val="28"/>
          <w:szCs w:val="28"/>
        </w:rPr>
        <w:t xml:space="preserve"> - "Карта градостроительного зонирования Лукичевского сельского  поселения";</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xml:space="preserve">-часть </w:t>
      </w:r>
      <w:r w:rsidRPr="003B31C5">
        <w:rPr>
          <w:rFonts w:ascii="Times New Roman" w:hAnsi="Times New Roman" w:cs="Times New Roman"/>
          <w:sz w:val="28"/>
          <w:szCs w:val="28"/>
          <w:lang w:val="en-US"/>
        </w:rPr>
        <w:t>III</w:t>
      </w:r>
      <w:r w:rsidRPr="003B31C5">
        <w:rPr>
          <w:rFonts w:ascii="Times New Roman" w:hAnsi="Times New Roman" w:cs="Times New Roman"/>
          <w:sz w:val="28"/>
          <w:szCs w:val="28"/>
        </w:rPr>
        <w:t xml:space="preserve"> -  "Градостроительные регламенты ".</w:t>
      </w:r>
    </w:p>
    <w:p w:rsidR="003F0662" w:rsidRPr="003B31C5" w:rsidRDefault="003F0662" w:rsidP="003F0662">
      <w:pPr>
        <w:tabs>
          <w:tab w:val="left" w:pos="240"/>
          <w:tab w:val="left" w:pos="560"/>
          <w:tab w:val="left" w:pos="104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xml:space="preserve">Часть </w:t>
      </w:r>
      <w:r w:rsidRPr="003B31C5">
        <w:rPr>
          <w:rFonts w:ascii="Times New Roman" w:hAnsi="Times New Roman" w:cs="Times New Roman"/>
          <w:sz w:val="28"/>
          <w:szCs w:val="28"/>
          <w:lang w:val="en-US"/>
        </w:rPr>
        <w:t>I</w:t>
      </w:r>
      <w:r w:rsidRPr="003B31C5">
        <w:rPr>
          <w:rFonts w:ascii="Times New Roman" w:hAnsi="Times New Roman" w:cs="Times New Roman"/>
          <w:sz w:val="28"/>
          <w:szCs w:val="28"/>
        </w:rPr>
        <w:t xml:space="preserve"> Правил - "Порядок применения Правил землепользования и застройки и внесения в них изменений " - представлена в форме текста правовых и процедурных норм, регламентирующих:</w:t>
      </w:r>
    </w:p>
    <w:p w:rsidR="003F0662" w:rsidRPr="003B31C5" w:rsidRDefault="003F0662" w:rsidP="003F0662">
      <w:pPr>
        <w:tabs>
          <w:tab w:val="left" w:pos="240"/>
          <w:tab w:val="left" w:pos="560"/>
          <w:tab w:val="left" w:pos="104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регулирование землепользования и застройки территории сельского поселения органами местного самоуправления;</w:t>
      </w:r>
    </w:p>
    <w:p w:rsidR="003F0662" w:rsidRPr="003B31C5" w:rsidRDefault="003F0662" w:rsidP="003F0662">
      <w:pPr>
        <w:tabs>
          <w:tab w:val="left" w:pos="240"/>
          <w:tab w:val="left" w:pos="560"/>
          <w:tab w:val="left" w:pos="104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изменение видов разрешенного использования земельных участков и объектов капитального строительства физическими и юридическими лицами;</w:t>
      </w:r>
    </w:p>
    <w:p w:rsidR="003F0662" w:rsidRPr="003B31C5" w:rsidRDefault="003F0662" w:rsidP="003F0662">
      <w:pPr>
        <w:widowControl w:val="0"/>
        <w:numPr>
          <w:ilvl w:val="0"/>
          <w:numId w:val="34"/>
        </w:numPr>
        <w:tabs>
          <w:tab w:val="left" w:pos="240"/>
          <w:tab w:val="left" w:pos="560"/>
          <w:tab w:val="left" w:pos="1040"/>
        </w:tabs>
        <w:suppressAutoHyphens/>
        <w:autoSpaceDE w:val="0"/>
        <w:spacing w:after="0"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подготовку документации по планировке территории органами местного самоуправления;</w:t>
      </w:r>
    </w:p>
    <w:p w:rsidR="003F0662" w:rsidRPr="003B31C5" w:rsidRDefault="003F0662" w:rsidP="003F0662">
      <w:pPr>
        <w:widowControl w:val="0"/>
        <w:numPr>
          <w:ilvl w:val="0"/>
          <w:numId w:val="34"/>
        </w:numPr>
        <w:tabs>
          <w:tab w:val="left" w:pos="240"/>
          <w:tab w:val="left" w:pos="560"/>
          <w:tab w:val="left" w:pos="1040"/>
        </w:tabs>
        <w:suppressAutoHyphens/>
        <w:autoSpaceDE w:val="0"/>
        <w:spacing w:after="0"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проведение публичных слушаний по вопросам землепользования и застройки;</w:t>
      </w:r>
    </w:p>
    <w:p w:rsidR="003F0662" w:rsidRPr="003B31C5" w:rsidRDefault="003F0662" w:rsidP="003F0662">
      <w:pPr>
        <w:widowControl w:val="0"/>
        <w:numPr>
          <w:ilvl w:val="0"/>
          <w:numId w:val="7"/>
        </w:numPr>
        <w:tabs>
          <w:tab w:val="left" w:pos="240"/>
          <w:tab w:val="left" w:pos="560"/>
          <w:tab w:val="left" w:pos="1040"/>
          <w:tab w:val="left" w:pos="1406"/>
          <w:tab w:val="left" w:pos="1765"/>
          <w:tab w:val="left" w:pos="2124"/>
          <w:tab w:val="left" w:pos="2637"/>
        </w:tabs>
        <w:suppressAutoHyphens/>
        <w:autoSpaceDE w:val="0"/>
        <w:spacing w:after="0"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внесение изменений в Правила землепользования и застройки;</w:t>
      </w:r>
    </w:p>
    <w:p w:rsidR="003F0662" w:rsidRPr="003B31C5" w:rsidRDefault="003F0662" w:rsidP="003F0662">
      <w:pPr>
        <w:widowControl w:val="0"/>
        <w:numPr>
          <w:ilvl w:val="0"/>
          <w:numId w:val="7"/>
        </w:numPr>
        <w:tabs>
          <w:tab w:val="left" w:pos="240"/>
          <w:tab w:val="left" w:pos="560"/>
          <w:tab w:val="left" w:pos="1040"/>
          <w:tab w:val="left" w:pos="1406"/>
          <w:tab w:val="left" w:pos="1765"/>
          <w:tab w:val="left" w:pos="2124"/>
          <w:tab w:val="left" w:pos="2637"/>
        </w:tabs>
        <w:suppressAutoHyphens/>
        <w:autoSpaceDE w:val="0"/>
        <w:spacing w:after="0"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регулирование иных вопросов землепользования и застройки.</w:t>
      </w:r>
    </w:p>
    <w:p w:rsidR="003F0662" w:rsidRPr="003B31C5" w:rsidRDefault="003F0662" w:rsidP="003F0662">
      <w:pPr>
        <w:tabs>
          <w:tab w:val="left" w:pos="240"/>
          <w:tab w:val="left" w:pos="560"/>
          <w:tab w:val="left" w:pos="104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xml:space="preserve">Часть </w:t>
      </w:r>
      <w:r w:rsidRPr="003B31C5">
        <w:rPr>
          <w:rFonts w:ascii="Times New Roman" w:hAnsi="Times New Roman" w:cs="Times New Roman"/>
          <w:sz w:val="28"/>
          <w:szCs w:val="28"/>
          <w:lang w:val="en-US"/>
        </w:rPr>
        <w:t>II</w:t>
      </w:r>
      <w:r w:rsidRPr="003B31C5">
        <w:rPr>
          <w:rFonts w:ascii="Times New Roman" w:hAnsi="Times New Roman" w:cs="Times New Roman"/>
          <w:sz w:val="28"/>
          <w:szCs w:val="28"/>
        </w:rPr>
        <w:t xml:space="preserve"> Правил — "Карта градостроительного зонирования" — представляет собой графический материал, устанавливающий границы территориальных зон и границы зон с особыми условиями использования территории Лукичевского сельского поселения.</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xml:space="preserve">Часть </w:t>
      </w:r>
      <w:r w:rsidRPr="003B31C5">
        <w:rPr>
          <w:rFonts w:ascii="Times New Roman" w:hAnsi="Times New Roman" w:cs="Times New Roman"/>
          <w:sz w:val="28"/>
          <w:szCs w:val="28"/>
          <w:lang w:val="en-US"/>
        </w:rPr>
        <w:t>III</w:t>
      </w:r>
      <w:r w:rsidRPr="003B31C5">
        <w:rPr>
          <w:rFonts w:ascii="Times New Roman" w:hAnsi="Times New Roman" w:cs="Times New Roman"/>
          <w:sz w:val="28"/>
          <w:szCs w:val="28"/>
        </w:rPr>
        <w:t xml:space="preserve"> Правил — "Градостроительные регламенты" — содержит перечень видов разрешенного использования земельных участков, в пределах границ соответствующей территориальной зоны, в которых указывается:</w:t>
      </w:r>
    </w:p>
    <w:p w:rsidR="003F0662" w:rsidRPr="003B31C5" w:rsidRDefault="003F0662" w:rsidP="003F0662">
      <w:pPr>
        <w:widowControl w:val="0"/>
        <w:numPr>
          <w:ilvl w:val="0"/>
          <w:numId w:val="7"/>
        </w:numPr>
        <w:tabs>
          <w:tab w:val="left" w:pos="240"/>
          <w:tab w:val="left" w:pos="560"/>
          <w:tab w:val="left" w:pos="1047"/>
          <w:tab w:val="left" w:pos="1406"/>
          <w:tab w:val="left" w:pos="1765"/>
          <w:tab w:val="left" w:pos="2124"/>
        </w:tabs>
        <w:suppressAutoHyphens/>
        <w:autoSpaceDE w:val="0"/>
        <w:spacing w:after="0"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виды разрешенного использования земельных участков и объектов капитального строительства;</w:t>
      </w:r>
    </w:p>
    <w:p w:rsidR="003F0662" w:rsidRPr="003B31C5" w:rsidRDefault="003F0662" w:rsidP="003F0662">
      <w:pPr>
        <w:widowControl w:val="0"/>
        <w:numPr>
          <w:ilvl w:val="0"/>
          <w:numId w:val="7"/>
        </w:numPr>
        <w:tabs>
          <w:tab w:val="left" w:pos="240"/>
          <w:tab w:val="left" w:pos="560"/>
          <w:tab w:val="left" w:pos="1047"/>
          <w:tab w:val="left" w:pos="1406"/>
          <w:tab w:val="left" w:pos="1765"/>
          <w:tab w:val="left" w:pos="2124"/>
        </w:tabs>
        <w:suppressAutoHyphens/>
        <w:autoSpaceDE w:val="0"/>
        <w:spacing w:after="0"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 xml:space="preserve">предельные (минимальные и (или) максимальные) размеры земельных участков и предельные параметры разрешенного строительства, реконструкции </w:t>
      </w:r>
      <w:r w:rsidRPr="003B31C5">
        <w:rPr>
          <w:rFonts w:ascii="Times New Roman" w:hAnsi="Times New Roman" w:cs="Times New Roman"/>
          <w:sz w:val="28"/>
          <w:szCs w:val="28"/>
        </w:rPr>
        <w:lastRenderedPageBreak/>
        <w:t>объектов капитального строительства;</w:t>
      </w:r>
    </w:p>
    <w:p w:rsidR="003F0662" w:rsidRPr="003B31C5" w:rsidRDefault="003F0662" w:rsidP="003F0662">
      <w:pPr>
        <w:widowControl w:val="0"/>
        <w:numPr>
          <w:ilvl w:val="0"/>
          <w:numId w:val="7"/>
        </w:numPr>
        <w:tabs>
          <w:tab w:val="left" w:pos="240"/>
          <w:tab w:val="left" w:pos="560"/>
          <w:tab w:val="left" w:pos="1047"/>
          <w:tab w:val="left" w:pos="1406"/>
          <w:tab w:val="left" w:pos="1765"/>
          <w:tab w:val="left" w:pos="2124"/>
        </w:tabs>
        <w:suppressAutoHyphens/>
        <w:autoSpaceDE w:val="0"/>
        <w:spacing w:after="0"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bookmarkStart w:id="7" w:name="_Toc300655901"/>
      <w:r w:rsidRPr="003B31C5">
        <w:rPr>
          <w:sz w:val="28"/>
        </w:rPr>
        <w:t>Статья 5. Открытость и доступность информации о землепользовании и застройке</w:t>
      </w:r>
      <w:bookmarkEnd w:id="7"/>
    </w:p>
    <w:p w:rsidR="003F0662" w:rsidRPr="003B31C5" w:rsidRDefault="003F0662" w:rsidP="003F0662">
      <w:pPr>
        <w:pStyle w:val="FR2"/>
        <w:tabs>
          <w:tab w:val="left" w:pos="240"/>
          <w:tab w:val="left" w:pos="560"/>
        </w:tabs>
        <w:spacing w:line="360" w:lineRule="auto"/>
        <w:ind w:firstLine="560"/>
        <w:rPr>
          <w:sz w:val="28"/>
          <w:szCs w:val="28"/>
        </w:rPr>
      </w:pPr>
      <w:r w:rsidRPr="003B31C5">
        <w:rPr>
          <w:sz w:val="28"/>
          <w:szCs w:val="28"/>
        </w:rPr>
        <w:t>1. Настоящие Правила, включая все входящие в их состав картографические и иные документы, являются открытыми для всех физических, юридических и должностных лиц.</w:t>
      </w:r>
    </w:p>
    <w:p w:rsidR="003F0662" w:rsidRPr="003B31C5" w:rsidRDefault="003F0662" w:rsidP="003F0662">
      <w:pPr>
        <w:pStyle w:val="FR2"/>
        <w:tabs>
          <w:tab w:val="left" w:pos="240"/>
          <w:tab w:val="left" w:pos="560"/>
        </w:tabs>
        <w:spacing w:line="360" w:lineRule="auto"/>
        <w:ind w:firstLine="560"/>
        <w:rPr>
          <w:sz w:val="28"/>
          <w:szCs w:val="28"/>
        </w:rPr>
      </w:pPr>
      <w:r w:rsidRPr="003B31C5">
        <w:rPr>
          <w:sz w:val="28"/>
          <w:szCs w:val="28"/>
        </w:rPr>
        <w:t>Администрация Лукичевского сельского  поселения обеспечивает возможность ознакомления с настоящими Правилами всех желающих путем:</w:t>
      </w:r>
    </w:p>
    <w:p w:rsidR="003F0662" w:rsidRPr="003B31C5" w:rsidRDefault="003F0662" w:rsidP="003F0662">
      <w:pPr>
        <w:pStyle w:val="FR2"/>
        <w:tabs>
          <w:tab w:val="left" w:pos="240"/>
          <w:tab w:val="left" w:pos="560"/>
        </w:tabs>
        <w:spacing w:line="360" w:lineRule="auto"/>
        <w:ind w:firstLine="560"/>
        <w:rPr>
          <w:sz w:val="28"/>
          <w:szCs w:val="28"/>
        </w:rPr>
      </w:pPr>
      <w:r w:rsidRPr="003B31C5">
        <w:rPr>
          <w:sz w:val="28"/>
          <w:szCs w:val="28"/>
        </w:rPr>
        <w:t>— предоставления Правил в библиотеках сельского поселения;</w:t>
      </w:r>
    </w:p>
    <w:p w:rsidR="003F0662" w:rsidRPr="003B31C5" w:rsidRDefault="003F0662" w:rsidP="003F0662">
      <w:pPr>
        <w:pStyle w:val="FR2"/>
        <w:tabs>
          <w:tab w:val="left" w:pos="240"/>
          <w:tab w:val="left" w:pos="560"/>
        </w:tabs>
        <w:spacing w:line="360" w:lineRule="auto"/>
        <w:ind w:firstLine="560"/>
        <w:rPr>
          <w:sz w:val="28"/>
          <w:szCs w:val="28"/>
        </w:rPr>
      </w:pPr>
      <w:r w:rsidRPr="003B31C5">
        <w:rPr>
          <w:sz w:val="28"/>
          <w:szCs w:val="28"/>
        </w:rPr>
        <w:t>— помещения Правил в сети «Интернет» (при наличии официального сайта);</w:t>
      </w:r>
    </w:p>
    <w:p w:rsidR="003F0662" w:rsidRPr="003B31C5" w:rsidRDefault="003F0662" w:rsidP="003F0662">
      <w:pPr>
        <w:pStyle w:val="FR2"/>
        <w:tabs>
          <w:tab w:val="left" w:pos="240"/>
          <w:tab w:val="left" w:pos="560"/>
        </w:tabs>
        <w:spacing w:line="360" w:lineRule="auto"/>
        <w:ind w:firstLine="560"/>
        <w:rPr>
          <w:sz w:val="28"/>
          <w:szCs w:val="28"/>
        </w:rPr>
      </w:pPr>
      <w:r w:rsidRPr="003B31C5">
        <w:rPr>
          <w:sz w:val="28"/>
          <w:szCs w:val="28"/>
        </w:rPr>
        <w:t>— создания условий для ознакомления с настоящими Правилами в полном комплекте входящих в их состав картографических и иных документов в органах и организациях, причастных к регулированию землепользования и застройки на территории сельского  поселения.</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2. Граждане имеют право участвовать в принятии решений по вопросам землепользования и застройки в соответствии с настоящими Правилами.</w:t>
      </w:r>
    </w:p>
    <w:p w:rsidR="003F0662" w:rsidRPr="003B31C5" w:rsidRDefault="003F0662" w:rsidP="003F0662">
      <w:pPr>
        <w:tabs>
          <w:tab w:val="left" w:pos="240"/>
          <w:tab w:val="left" w:pos="560"/>
        </w:tabs>
        <w:spacing w:line="360" w:lineRule="auto"/>
        <w:ind w:left="208" w:firstLine="560"/>
        <w:rPr>
          <w:rFonts w:ascii="Times New Roman" w:hAnsi="Times New Roman" w:cs="Times New Roman"/>
          <w:sz w:val="28"/>
          <w:szCs w:val="28"/>
        </w:rPr>
      </w:pPr>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bookmarkStart w:id="8" w:name="_Toc300655902"/>
      <w:r w:rsidRPr="003B31C5">
        <w:rPr>
          <w:sz w:val="28"/>
        </w:rPr>
        <w:t>Статья 6. Лица, осуществляющие землепользование и застройку</w:t>
      </w:r>
      <w:bookmarkEnd w:id="8"/>
    </w:p>
    <w:p w:rsidR="003F0662" w:rsidRPr="003B31C5" w:rsidRDefault="003F0662" w:rsidP="003F0662">
      <w:pPr>
        <w:pStyle w:val="FR1"/>
        <w:tabs>
          <w:tab w:val="left" w:pos="240"/>
          <w:tab w:val="left" w:pos="560"/>
        </w:tabs>
        <w:spacing w:before="0" w:line="360" w:lineRule="auto"/>
        <w:ind w:left="0" w:firstLine="560"/>
        <w:rPr>
          <w:b w:val="0"/>
          <w:i w:val="0"/>
          <w:sz w:val="28"/>
          <w:szCs w:val="28"/>
        </w:rPr>
      </w:pPr>
      <w:r w:rsidRPr="003B31C5">
        <w:rPr>
          <w:b w:val="0"/>
          <w:i w:val="0"/>
          <w:sz w:val="28"/>
          <w:szCs w:val="28"/>
        </w:rPr>
        <w:t>1.Настоящие Правила регулируют действия физических и юридических лиц, которые:</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участвуют в торгах (конкурсах, аукционах) по предоставлению прав собственности или аренды на сформированные земельные участки в целях нового строительства или реконструкции;</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lastRenderedPageBreak/>
        <w:t>—обращаются с заявлением о разрешении строительства, реконструкции и осуществляют иные действия по изменению недвижимости;</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владея земельными участками, иными объектами недвижимости, осуществляют их разрешенное использование, а также разрабатывают и утверждают в установленном порядке проектную документацию и осуществляют в соответствии с ней строительство, реконструкцию, иные изменения недвижимости.</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2. Указанные в пункте 1 настоящей статьи действия, а также иные действия могут регулироваться прочими нормативными правовыми актами органов местного самоуправления муниципального образования, детализирующими нормы настоящих Правил. К другим действиям физических и юридических лиц относятся:</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установка, эксплуатация и снос движимого имущества на земельных участках, предоставленных в краткосрочную аренду;</w:t>
      </w:r>
    </w:p>
    <w:p w:rsidR="003F0662" w:rsidRPr="003B31C5" w:rsidRDefault="003F0662" w:rsidP="003F0662">
      <w:pPr>
        <w:widowControl w:val="0"/>
        <w:numPr>
          <w:ilvl w:val="0"/>
          <w:numId w:val="15"/>
        </w:numPr>
        <w:tabs>
          <w:tab w:val="left" w:pos="240"/>
          <w:tab w:val="left" w:pos="560"/>
          <w:tab w:val="left" w:pos="1047"/>
          <w:tab w:val="left" w:pos="1474"/>
          <w:tab w:val="left" w:pos="1901"/>
          <w:tab w:val="left" w:pos="2328"/>
        </w:tabs>
        <w:suppressAutoHyphens/>
        <w:autoSpaceDE w:val="0"/>
        <w:spacing w:after="0"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размещение рекламных конструкций;</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выкуп земельных участков;</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межевание земельных участков;</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иные действия, связанные с подготовкой и реализацией землепользования и застройки.</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3. Лица, осуществляющие на территории сельского поселения землепользование и застройку от имени государственных органов, выполняют требования законодательства и настоящих Правил в части соблюдения градостроительных регламентов.</w:t>
      </w:r>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bookmarkStart w:id="9" w:name="_Toc300655903"/>
      <w:r w:rsidRPr="003B31C5">
        <w:rPr>
          <w:sz w:val="28"/>
        </w:rPr>
        <w:t>Статья 7. Вступление в силу Правил землепользования и застройки и их действие по отношению к градостроительной документации и к ранее возникшим правоотношениям</w:t>
      </w:r>
      <w:bookmarkEnd w:id="9"/>
    </w:p>
    <w:p w:rsidR="003F0662" w:rsidRPr="003B31C5" w:rsidRDefault="003F0662" w:rsidP="003F0662">
      <w:pPr>
        <w:tabs>
          <w:tab w:val="left" w:pos="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1. Настоящие Правила землепользования и застройки вступают в силу с момента их официального опубликования в порядке, установленном для официального опубликования муниципальных правовых актов.</w:t>
      </w:r>
    </w:p>
    <w:p w:rsidR="003F0662" w:rsidRPr="003B31C5" w:rsidRDefault="003F0662" w:rsidP="003F0662">
      <w:pPr>
        <w:tabs>
          <w:tab w:val="left" w:pos="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2. Принятые до введения в действие настоящих Правил нормативные правовые акты органов местного самоуправления по вопросам землепользования и застройки применяются в части, не противоречащей настоящим Правилам.</w:t>
      </w:r>
    </w:p>
    <w:p w:rsidR="003F0662" w:rsidRPr="003B31C5" w:rsidRDefault="003F0662" w:rsidP="003F0662">
      <w:pPr>
        <w:tabs>
          <w:tab w:val="left" w:pos="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3. Администрация Лукичевского сельского поселения после введения в действие настоящих Правил может принять решение о:</w:t>
      </w:r>
    </w:p>
    <w:p w:rsidR="003F0662" w:rsidRPr="003B31C5" w:rsidRDefault="003F0662" w:rsidP="003F0662">
      <w:pPr>
        <w:widowControl w:val="0"/>
        <w:numPr>
          <w:ilvl w:val="0"/>
          <w:numId w:val="11"/>
        </w:numPr>
        <w:tabs>
          <w:tab w:val="left" w:pos="0"/>
          <w:tab w:val="left" w:pos="560"/>
          <w:tab w:val="left" w:pos="1080"/>
        </w:tabs>
        <w:suppressAutoHyphens/>
        <w:autoSpaceDE w:val="0"/>
        <w:spacing w:after="0"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приведении в соответствие с настоящими Правилами ранее утвержденной градостроительной документации;</w:t>
      </w:r>
    </w:p>
    <w:p w:rsidR="003F0662" w:rsidRPr="003B31C5" w:rsidRDefault="003F0662" w:rsidP="003F0662">
      <w:pPr>
        <w:widowControl w:val="0"/>
        <w:numPr>
          <w:ilvl w:val="0"/>
          <w:numId w:val="11"/>
        </w:numPr>
        <w:tabs>
          <w:tab w:val="left" w:pos="0"/>
          <w:tab w:val="left" w:pos="560"/>
          <w:tab w:val="left" w:pos="1080"/>
        </w:tabs>
        <w:suppressAutoHyphens/>
        <w:autoSpaceDE w:val="0"/>
        <w:spacing w:after="0"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разработке документации по планировке территорий.</w:t>
      </w:r>
    </w:p>
    <w:p w:rsidR="003F0662" w:rsidRPr="003B31C5" w:rsidRDefault="003F0662" w:rsidP="003F0662">
      <w:pPr>
        <w:tabs>
          <w:tab w:val="left" w:pos="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4. Действие Правил не распространяется на использование земельных участков, строительство и реконструкцию зданий и сооружений на их территории, разрешения на строительство и реконструкцию которых выданы до вступления Правил в силу, при условии, что срок действия разрешения на строительство и реконструкцию не истек.</w:t>
      </w:r>
    </w:p>
    <w:p w:rsidR="003F0662" w:rsidRPr="003B31C5" w:rsidRDefault="003F0662" w:rsidP="003F0662">
      <w:pPr>
        <w:tabs>
          <w:tab w:val="left" w:pos="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5. Использование земельных участков и расположенных на них объектов капитального строительства допускается в соответствии с разрешенным видом использования, предусмотренным градостроительным регламентом для каждой территориальной зоны.</w:t>
      </w:r>
    </w:p>
    <w:p w:rsidR="003F0662" w:rsidRPr="003B31C5" w:rsidRDefault="003F0662" w:rsidP="003F0662">
      <w:pPr>
        <w:tabs>
          <w:tab w:val="left" w:pos="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6. Земельный участок или объекты капитального строительства не соответствуют установленному градостроительному регламенту территориальных зон в случае, если:</w:t>
      </w:r>
    </w:p>
    <w:p w:rsidR="003F0662" w:rsidRPr="003B31C5" w:rsidRDefault="003F0662" w:rsidP="003F0662">
      <w:pPr>
        <w:widowControl w:val="0"/>
        <w:numPr>
          <w:ilvl w:val="0"/>
          <w:numId w:val="11"/>
        </w:numPr>
        <w:tabs>
          <w:tab w:val="left" w:pos="0"/>
          <w:tab w:val="left" w:pos="560"/>
          <w:tab w:val="left" w:pos="1080"/>
        </w:tabs>
        <w:suppressAutoHyphens/>
        <w:autoSpaceDE w:val="0"/>
        <w:spacing w:after="0"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lastRenderedPageBreak/>
        <w:t>виды их использования не входят в перечень видов разрешенного использования установленных для конкретной территориальной зоны;</w:t>
      </w:r>
    </w:p>
    <w:p w:rsidR="003F0662" w:rsidRPr="003B31C5" w:rsidRDefault="003F0662" w:rsidP="003F0662">
      <w:pPr>
        <w:widowControl w:val="0"/>
        <w:numPr>
          <w:ilvl w:val="0"/>
          <w:numId w:val="11"/>
        </w:numPr>
        <w:tabs>
          <w:tab w:val="left" w:pos="0"/>
          <w:tab w:val="left" w:pos="560"/>
          <w:tab w:val="left" w:pos="1080"/>
        </w:tabs>
        <w:suppressAutoHyphens/>
        <w:autoSpaceDE w:val="0"/>
        <w:spacing w:after="0"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их размеры и параметры не соответствуют предельным значениям, установленным градостроительным регламентом.</w:t>
      </w:r>
    </w:p>
    <w:p w:rsidR="003F0662" w:rsidRPr="003B31C5" w:rsidRDefault="003F0662" w:rsidP="003F0662">
      <w:pPr>
        <w:tabs>
          <w:tab w:val="left" w:pos="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7. Указанные земельные участки или объекты капитального строительства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человека, окружающей среды, объектов культурного наследия.</w:t>
      </w:r>
    </w:p>
    <w:p w:rsidR="003F0662" w:rsidRPr="003B31C5" w:rsidRDefault="003F0662" w:rsidP="003F0662">
      <w:pPr>
        <w:tabs>
          <w:tab w:val="left" w:pos="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В соответствии с федеральными законами может быть наложен запрет на использование несоответствующих градостроительному регламенту земельных участков и объектов капитального строительства, в случае, если их дальнейшее использование опасно для жизни и здоровья человека, окружающей среды, объектов культурного наследия.</w:t>
      </w:r>
    </w:p>
    <w:p w:rsidR="003F0662" w:rsidRPr="003B31C5" w:rsidRDefault="003F0662" w:rsidP="003F0662">
      <w:pPr>
        <w:tabs>
          <w:tab w:val="left" w:pos="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8. Реконструкция и расширение существующих объектов капитального строительства могут производиться только в направлении приведения их в соответствие с настоящими Правилами или путем уменьшения их несоответствия предельным параметрам разрешенного строительства, реконструкции.</w:t>
      </w:r>
    </w:p>
    <w:p w:rsidR="003F0662" w:rsidRPr="003B31C5" w:rsidRDefault="003F0662" w:rsidP="003F0662">
      <w:pPr>
        <w:tabs>
          <w:tab w:val="left" w:pos="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Ремонт и содержание объектов капитального строительства, не соответствующих настоящим Правилам, должны осуществляться при условии, что эти действия не увеличивают степень несоответствия этих объектов настоящим Правилам. Несоответствующее здание или сооружение, находящееся в состоянии значительного разрушения, не может быть перестроено кроме как в соответствии с разрешенными видами использования.</w:t>
      </w:r>
    </w:p>
    <w:p w:rsidR="003F0662" w:rsidRPr="003B31C5" w:rsidRDefault="003F0662" w:rsidP="003F0662">
      <w:pPr>
        <w:tabs>
          <w:tab w:val="left" w:pos="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Несоответствующий вид использования недвижимости не может быть заменен на иной несоответствующий вид использования.</w:t>
      </w:r>
    </w:p>
    <w:p w:rsidR="003F0662" w:rsidRPr="003B31C5" w:rsidRDefault="003F0662" w:rsidP="003F0662">
      <w:pPr>
        <w:tabs>
          <w:tab w:val="left" w:pos="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lastRenderedPageBreak/>
        <w:t>Строительство новых объектов, может осуществляться только в соответствии с установленными градостроительными регламентами.</w:t>
      </w:r>
    </w:p>
    <w:p w:rsidR="003F0662" w:rsidRPr="003B31C5" w:rsidRDefault="003F0662" w:rsidP="003F0662">
      <w:pPr>
        <w:pStyle w:val="1"/>
        <w:keepLines w:val="0"/>
        <w:numPr>
          <w:ilvl w:val="0"/>
          <w:numId w:val="5"/>
        </w:numPr>
        <w:tabs>
          <w:tab w:val="left" w:pos="0"/>
          <w:tab w:val="left" w:pos="560"/>
        </w:tabs>
        <w:spacing w:before="0" w:line="360" w:lineRule="auto"/>
        <w:ind w:firstLine="560"/>
        <w:rPr>
          <w:sz w:val="28"/>
        </w:rPr>
      </w:pPr>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bookmarkStart w:id="10" w:name="_Toc300655904"/>
      <w:r w:rsidRPr="003B31C5">
        <w:rPr>
          <w:sz w:val="28"/>
        </w:rPr>
        <w:t>Статья 8. Ответственность за нарушение Правил землепользования и застройки</w:t>
      </w:r>
      <w:bookmarkEnd w:id="10"/>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ab/>
        <w:t>За нарушение норм, установленных настоящими Правилами, физические, юридические и должностные лица несут ответственность в соответствии с действующим законодательством.</w:t>
      </w:r>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bookmarkStart w:id="11" w:name="_Toc300655905"/>
      <w:r w:rsidRPr="003B31C5">
        <w:rPr>
          <w:sz w:val="28"/>
        </w:rPr>
        <w:t xml:space="preserve">ГЛАВА </w:t>
      </w:r>
      <w:r w:rsidRPr="003B31C5">
        <w:rPr>
          <w:sz w:val="28"/>
          <w:lang w:val="en-US"/>
        </w:rPr>
        <w:t>II</w:t>
      </w:r>
      <w:r w:rsidRPr="003B31C5">
        <w:rPr>
          <w:sz w:val="28"/>
        </w:rPr>
        <w:t>. Регулирование землепользования и застройки органами местного самоуправления</w:t>
      </w:r>
      <w:bookmarkEnd w:id="11"/>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bookmarkStart w:id="12" w:name="_Toc300655906"/>
      <w:r w:rsidRPr="003B31C5">
        <w:rPr>
          <w:sz w:val="28"/>
        </w:rPr>
        <w:t>Статья 9. Градостроительное зонирование территории и установление градостроительных регламентов</w:t>
      </w:r>
      <w:bookmarkEnd w:id="12"/>
    </w:p>
    <w:p w:rsidR="003F0662" w:rsidRPr="003B31C5" w:rsidRDefault="003F0662" w:rsidP="003F0662">
      <w:pPr>
        <w:pStyle w:val="310"/>
        <w:tabs>
          <w:tab w:val="left" w:pos="240"/>
          <w:tab w:val="left" w:pos="560"/>
        </w:tabs>
        <w:spacing w:before="0" w:line="360" w:lineRule="auto"/>
        <w:ind w:left="0"/>
        <w:rPr>
          <w:rFonts w:ascii="Times New Roman" w:hAnsi="Times New Roman" w:cs="Times New Roman"/>
          <w:sz w:val="28"/>
          <w:szCs w:val="28"/>
        </w:rPr>
      </w:pPr>
      <w:r w:rsidRPr="003B31C5">
        <w:rPr>
          <w:rFonts w:ascii="Times New Roman" w:hAnsi="Times New Roman" w:cs="Times New Roman"/>
          <w:sz w:val="28"/>
          <w:szCs w:val="28"/>
        </w:rPr>
        <w:t>1. В соответствии с Земельным кодексом Российской Федерации на территории Лукичевского сельского  поселения в пределах границ населенного пункта находятся земли населенных пунктов.</w:t>
      </w:r>
    </w:p>
    <w:p w:rsidR="003F0662" w:rsidRPr="003B31C5" w:rsidRDefault="003F0662" w:rsidP="003F0662">
      <w:pPr>
        <w:pStyle w:val="310"/>
        <w:tabs>
          <w:tab w:val="left" w:pos="240"/>
          <w:tab w:val="left" w:pos="560"/>
        </w:tabs>
        <w:spacing w:before="0" w:line="360" w:lineRule="auto"/>
        <w:ind w:left="0"/>
        <w:rPr>
          <w:rFonts w:ascii="Times New Roman" w:hAnsi="Times New Roman" w:cs="Times New Roman"/>
          <w:sz w:val="28"/>
          <w:szCs w:val="28"/>
        </w:rPr>
      </w:pPr>
      <w:r w:rsidRPr="003B31C5">
        <w:rPr>
          <w:rFonts w:ascii="Times New Roman" w:hAnsi="Times New Roman" w:cs="Times New Roman"/>
          <w:sz w:val="28"/>
          <w:szCs w:val="28"/>
        </w:rPr>
        <w:t>Порядок использования земель территории населенного пункта определяется в соответствии с градостроительным зонированием территории.</w:t>
      </w:r>
    </w:p>
    <w:p w:rsidR="003F0662" w:rsidRPr="003B31C5" w:rsidRDefault="003F0662" w:rsidP="003F0662">
      <w:pPr>
        <w:pStyle w:val="310"/>
        <w:tabs>
          <w:tab w:val="left" w:pos="240"/>
          <w:tab w:val="left" w:pos="560"/>
        </w:tabs>
        <w:spacing w:before="0" w:line="360" w:lineRule="auto"/>
        <w:ind w:left="0"/>
        <w:rPr>
          <w:rFonts w:ascii="Times New Roman" w:hAnsi="Times New Roman" w:cs="Times New Roman"/>
          <w:sz w:val="28"/>
          <w:szCs w:val="28"/>
        </w:rPr>
      </w:pPr>
      <w:r w:rsidRPr="003B31C5">
        <w:rPr>
          <w:rFonts w:ascii="Times New Roman" w:hAnsi="Times New Roman" w:cs="Times New Roman"/>
          <w:sz w:val="28"/>
          <w:szCs w:val="28"/>
        </w:rPr>
        <w:t>Градостроительное зонирование выполнено с учетом положений о территориальном планировании, содержащихся в документах территориального планирования Лукичевского сельского поселения. Градостроительное зонирование осуществляется путем выделения территориальных зон на карте градостроительного зонирования. Правилами землепользования и застройки определяются границы территориальных зон и устанавливаются градостроительные регламенты для каждой территориальной зоны индивидуально, с учетом особенностей ее расположения и развития, а также возможности территориального сочетания различных видов использования земельных участков.</w:t>
      </w:r>
    </w:p>
    <w:p w:rsidR="003F0662" w:rsidRPr="003B31C5" w:rsidRDefault="003F0662" w:rsidP="003F0662">
      <w:pPr>
        <w:pStyle w:val="310"/>
        <w:tabs>
          <w:tab w:val="left" w:pos="240"/>
          <w:tab w:val="left" w:pos="560"/>
        </w:tabs>
        <w:spacing w:before="0" w:line="360" w:lineRule="auto"/>
        <w:ind w:left="0"/>
        <w:rPr>
          <w:rFonts w:ascii="Times New Roman" w:hAnsi="Times New Roman" w:cs="Times New Roman"/>
          <w:sz w:val="28"/>
          <w:szCs w:val="28"/>
        </w:rPr>
      </w:pPr>
      <w:r w:rsidRPr="003B31C5">
        <w:rPr>
          <w:rFonts w:ascii="Times New Roman" w:hAnsi="Times New Roman" w:cs="Times New Roman"/>
          <w:sz w:val="28"/>
          <w:szCs w:val="28"/>
        </w:rPr>
        <w:lastRenderedPageBreak/>
        <w:t>2. Границы зон на карте градостроительного зонирования устанавливаются по:</w:t>
      </w:r>
    </w:p>
    <w:p w:rsidR="003F0662" w:rsidRPr="003B31C5" w:rsidRDefault="003F0662" w:rsidP="003F0662">
      <w:pPr>
        <w:pStyle w:val="310"/>
        <w:tabs>
          <w:tab w:val="left" w:pos="240"/>
          <w:tab w:val="left" w:pos="560"/>
        </w:tabs>
        <w:spacing w:before="0" w:line="360" w:lineRule="auto"/>
        <w:ind w:left="0"/>
        <w:rPr>
          <w:rFonts w:ascii="Times New Roman" w:hAnsi="Times New Roman" w:cs="Times New Roman"/>
          <w:sz w:val="28"/>
          <w:szCs w:val="28"/>
        </w:rPr>
      </w:pPr>
      <w:r w:rsidRPr="003B31C5">
        <w:rPr>
          <w:rFonts w:ascii="Times New Roman" w:hAnsi="Times New Roman" w:cs="Times New Roman"/>
          <w:sz w:val="28"/>
          <w:szCs w:val="28"/>
        </w:rPr>
        <w:t>1) линиям магистралей, улиц, проездов, разделяющим транспортные потоки противоположных направлений;</w:t>
      </w:r>
    </w:p>
    <w:p w:rsidR="003F0662" w:rsidRPr="003B31C5" w:rsidRDefault="003F0662" w:rsidP="003F0662">
      <w:pPr>
        <w:pStyle w:val="310"/>
        <w:tabs>
          <w:tab w:val="left" w:pos="240"/>
          <w:tab w:val="left" w:pos="560"/>
        </w:tabs>
        <w:spacing w:before="0" w:line="360" w:lineRule="auto"/>
        <w:ind w:left="0"/>
        <w:rPr>
          <w:rFonts w:ascii="Times New Roman" w:hAnsi="Times New Roman" w:cs="Times New Roman"/>
          <w:sz w:val="28"/>
          <w:szCs w:val="28"/>
        </w:rPr>
      </w:pPr>
      <w:r w:rsidRPr="003B31C5">
        <w:rPr>
          <w:rFonts w:ascii="Times New Roman" w:hAnsi="Times New Roman" w:cs="Times New Roman"/>
          <w:sz w:val="28"/>
          <w:szCs w:val="28"/>
        </w:rPr>
        <w:t>2) красным линиям;</w:t>
      </w:r>
    </w:p>
    <w:p w:rsidR="003F0662" w:rsidRPr="003B31C5" w:rsidRDefault="003F0662" w:rsidP="003F0662">
      <w:pPr>
        <w:pStyle w:val="310"/>
        <w:tabs>
          <w:tab w:val="left" w:pos="240"/>
          <w:tab w:val="left" w:pos="560"/>
        </w:tabs>
        <w:spacing w:before="0" w:line="360" w:lineRule="auto"/>
        <w:ind w:left="0"/>
        <w:rPr>
          <w:rFonts w:ascii="Times New Roman" w:hAnsi="Times New Roman" w:cs="Times New Roman"/>
          <w:sz w:val="28"/>
          <w:szCs w:val="28"/>
        </w:rPr>
      </w:pPr>
      <w:r w:rsidRPr="003B31C5">
        <w:rPr>
          <w:rFonts w:ascii="Times New Roman" w:hAnsi="Times New Roman" w:cs="Times New Roman"/>
          <w:sz w:val="28"/>
          <w:szCs w:val="28"/>
        </w:rPr>
        <w:t>3) границам земельных участков;</w:t>
      </w:r>
    </w:p>
    <w:p w:rsidR="003F0662" w:rsidRPr="003B31C5" w:rsidRDefault="003F0662" w:rsidP="003F0662">
      <w:pPr>
        <w:pStyle w:val="310"/>
        <w:tabs>
          <w:tab w:val="left" w:pos="240"/>
          <w:tab w:val="left" w:pos="560"/>
        </w:tabs>
        <w:spacing w:before="0" w:line="360" w:lineRule="auto"/>
        <w:ind w:left="0"/>
        <w:rPr>
          <w:rFonts w:ascii="Times New Roman" w:hAnsi="Times New Roman" w:cs="Times New Roman"/>
          <w:sz w:val="28"/>
          <w:szCs w:val="28"/>
        </w:rPr>
      </w:pPr>
      <w:r w:rsidRPr="003B31C5">
        <w:rPr>
          <w:rFonts w:ascii="Times New Roman" w:hAnsi="Times New Roman" w:cs="Times New Roman"/>
          <w:sz w:val="28"/>
          <w:szCs w:val="28"/>
        </w:rPr>
        <w:t>4) границам населенных пунктов в пределах муниципальных образований;</w:t>
      </w:r>
    </w:p>
    <w:p w:rsidR="003F0662" w:rsidRPr="003B31C5" w:rsidRDefault="003F0662" w:rsidP="003F0662">
      <w:pPr>
        <w:pStyle w:val="310"/>
        <w:tabs>
          <w:tab w:val="left" w:pos="240"/>
          <w:tab w:val="left" w:pos="560"/>
        </w:tabs>
        <w:spacing w:before="0" w:line="360" w:lineRule="auto"/>
        <w:ind w:left="0"/>
        <w:rPr>
          <w:rFonts w:ascii="Times New Roman" w:hAnsi="Times New Roman" w:cs="Times New Roman"/>
          <w:sz w:val="28"/>
          <w:szCs w:val="28"/>
        </w:rPr>
      </w:pPr>
      <w:r w:rsidRPr="003B31C5">
        <w:rPr>
          <w:rFonts w:ascii="Times New Roman" w:hAnsi="Times New Roman" w:cs="Times New Roman"/>
          <w:sz w:val="28"/>
          <w:szCs w:val="28"/>
        </w:rPr>
        <w:t>5) границам муниципальных образований;</w:t>
      </w:r>
    </w:p>
    <w:p w:rsidR="003F0662" w:rsidRPr="003B31C5" w:rsidRDefault="003F0662" w:rsidP="003F0662">
      <w:pPr>
        <w:pStyle w:val="310"/>
        <w:tabs>
          <w:tab w:val="left" w:pos="240"/>
          <w:tab w:val="left" w:pos="560"/>
        </w:tabs>
        <w:spacing w:before="0" w:line="360" w:lineRule="auto"/>
        <w:ind w:left="0"/>
        <w:rPr>
          <w:rFonts w:ascii="Times New Roman" w:hAnsi="Times New Roman" w:cs="Times New Roman"/>
          <w:sz w:val="28"/>
          <w:szCs w:val="28"/>
        </w:rPr>
      </w:pPr>
      <w:r w:rsidRPr="003B31C5">
        <w:rPr>
          <w:rFonts w:ascii="Times New Roman" w:hAnsi="Times New Roman" w:cs="Times New Roman"/>
          <w:sz w:val="28"/>
          <w:szCs w:val="28"/>
        </w:rPr>
        <w:t>6) естественным границам природных объектов;</w:t>
      </w:r>
    </w:p>
    <w:p w:rsidR="003F0662" w:rsidRPr="003B31C5" w:rsidRDefault="003F0662" w:rsidP="003F0662">
      <w:pPr>
        <w:pStyle w:val="310"/>
        <w:tabs>
          <w:tab w:val="left" w:pos="240"/>
          <w:tab w:val="left" w:pos="560"/>
        </w:tabs>
        <w:spacing w:before="0" w:line="360" w:lineRule="auto"/>
        <w:ind w:left="0"/>
        <w:rPr>
          <w:rFonts w:ascii="Times New Roman" w:hAnsi="Times New Roman" w:cs="Times New Roman"/>
          <w:sz w:val="28"/>
          <w:szCs w:val="28"/>
        </w:rPr>
      </w:pPr>
      <w:r w:rsidRPr="003B31C5">
        <w:rPr>
          <w:rFonts w:ascii="Times New Roman" w:hAnsi="Times New Roman" w:cs="Times New Roman"/>
          <w:sz w:val="28"/>
          <w:szCs w:val="28"/>
        </w:rPr>
        <w:t>7) иным границам.</w:t>
      </w:r>
    </w:p>
    <w:p w:rsidR="003F0662" w:rsidRPr="003B31C5" w:rsidRDefault="003F0662" w:rsidP="003F0662">
      <w:pPr>
        <w:pStyle w:val="310"/>
        <w:tabs>
          <w:tab w:val="left" w:pos="240"/>
          <w:tab w:val="left" w:pos="560"/>
        </w:tabs>
        <w:spacing w:before="0" w:line="360" w:lineRule="auto"/>
        <w:ind w:left="0"/>
        <w:rPr>
          <w:rFonts w:ascii="Times New Roman" w:hAnsi="Times New Roman" w:cs="Times New Roman"/>
          <w:sz w:val="28"/>
          <w:szCs w:val="28"/>
        </w:rPr>
      </w:pPr>
      <w:r w:rsidRPr="003B31C5">
        <w:rPr>
          <w:rFonts w:ascii="Times New Roman" w:hAnsi="Times New Roman" w:cs="Times New Roman"/>
          <w:sz w:val="28"/>
          <w:szCs w:val="28"/>
        </w:rPr>
        <w:t xml:space="preserve"> 3. Для каждой территориальной зоны устанавливаются градостроительные регламенты.</w:t>
      </w:r>
    </w:p>
    <w:p w:rsidR="003F0662" w:rsidRPr="003B31C5" w:rsidRDefault="003F0662" w:rsidP="003F0662">
      <w:pPr>
        <w:pStyle w:val="310"/>
        <w:tabs>
          <w:tab w:val="left" w:pos="240"/>
          <w:tab w:val="left" w:pos="560"/>
          <w:tab w:val="left" w:pos="851"/>
        </w:tabs>
        <w:spacing w:before="0" w:line="360" w:lineRule="auto"/>
        <w:ind w:left="0"/>
        <w:rPr>
          <w:rFonts w:ascii="Times New Roman" w:hAnsi="Times New Roman" w:cs="Times New Roman"/>
          <w:sz w:val="28"/>
          <w:szCs w:val="28"/>
        </w:rPr>
      </w:pPr>
      <w:r w:rsidRPr="003B31C5">
        <w:rPr>
          <w:rFonts w:ascii="Times New Roman" w:hAnsi="Times New Roman" w:cs="Times New Roman"/>
          <w:sz w:val="28"/>
          <w:szCs w:val="28"/>
        </w:rPr>
        <w:t xml:space="preserve">Градостроительные регламенты действуют в пределах территориальной зоны и распространяются в равной мере на все расположенные в одной и той же территориальной зоне земельные участки и объекты недвижимости независимо от форм собственности. </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xml:space="preserve">Градостроительный регламент территориальной зоны определяет основу правового режима земельных участков, равно как всего, что находится над и под поверхностью земельных участков и используется в процессе застройки и последующей эксплуатации зданий, строений, сооружений. Границы территориальных зон должны отвечать требованию принадлежности каждого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4. В соответствии с градостроительным зонированием на территории Лукичевского сельского поселения устанавливаются следующие виды территориальных зон:</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жилые зоны;</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общественно-деловые зоны;</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lastRenderedPageBreak/>
        <w:t>производственные зоны;</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рекреационные зоны;</w:t>
      </w:r>
    </w:p>
    <w:p w:rsidR="003F0662" w:rsidRPr="003B31C5" w:rsidRDefault="003F0662" w:rsidP="003F0662">
      <w:pPr>
        <w:pStyle w:val="310"/>
        <w:tabs>
          <w:tab w:val="left" w:pos="240"/>
          <w:tab w:val="left" w:pos="560"/>
          <w:tab w:val="left" w:pos="851"/>
        </w:tabs>
        <w:spacing w:line="276" w:lineRule="auto"/>
        <w:ind w:left="0"/>
        <w:rPr>
          <w:rFonts w:ascii="Times New Roman" w:hAnsi="Times New Roman" w:cs="Times New Roman"/>
          <w:sz w:val="28"/>
          <w:szCs w:val="28"/>
        </w:rPr>
      </w:pPr>
      <w:r w:rsidRPr="003B31C5">
        <w:rPr>
          <w:rFonts w:ascii="Times New Roman" w:hAnsi="Times New Roman" w:cs="Times New Roman"/>
          <w:sz w:val="28"/>
          <w:szCs w:val="28"/>
        </w:rPr>
        <w:t xml:space="preserve">5. Решения по землепользованию и застройке принимаются на основании установленных настоящими Правилами градостроительных регламентов с учетом технических регламентов.  </w:t>
      </w:r>
    </w:p>
    <w:p w:rsidR="003F0662" w:rsidRPr="003B31C5" w:rsidRDefault="003F0662" w:rsidP="003F0662">
      <w:pPr>
        <w:pStyle w:val="310"/>
        <w:tabs>
          <w:tab w:val="left" w:pos="240"/>
          <w:tab w:val="left" w:pos="560"/>
          <w:tab w:val="left" w:pos="851"/>
        </w:tabs>
        <w:spacing w:line="276" w:lineRule="auto"/>
        <w:ind w:left="0" w:firstLine="0"/>
        <w:rPr>
          <w:rFonts w:ascii="Times New Roman" w:hAnsi="Times New Roman" w:cs="Times New Roman"/>
          <w:sz w:val="28"/>
          <w:szCs w:val="28"/>
        </w:rPr>
      </w:pPr>
      <w:r w:rsidRPr="003B31C5">
        <w:rPr>
          <w:rFonts w:ascii="Times New Roman" w:hAnsi="Times New Roman" w:cs="Times New Roman"/>
          <w:sz w:val="28"/>
          <w:szCs w:val="28"/>
        </w:rPr>
        <w:t xml:space="preserve">               </w:t>
      </w:r>
      <w:r w:rsidRPr="003B31C5">
        <w:rPr>
          <w:rFonts w:ascii="Times New Roman" w:hAnsi="Times New Roman" w:cs="Times New Roman"/>
          <w:iCs/>
          <w:sz w:val="28"/>
          <w:szCs w:val="28"/>
        </w:rPr>
        <w:t>Землепользование землями сельскохозяйственного назначения  согласно Генерального плана Лукичевского сельского поселения , разработанного в 2011 году.»</w:t>
      </w:r>
    </w:p>
    <w:p w:rsidR="003F0662" w:rsidRPr="003B31C5" w:rsidRDefault="003F0662" w:rsidP="003F0662">
      <w:pPr>
        <w:tabs>
          <w:tab w:val="left" w:pos="240"/>
          <w:tab w:val="left" w:pos="560"/>
          <w:tab w:val="left" w:pos="851"/>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6. Градостроительный регламент по видам разрешенного использования земельных участков и объектов капитального строительства включает:</w:t>
      </w:r>
    </w:p>
    <w:p w:rsidR="003F0662" w:rsidRPr="003B31C5" w:rsidRDefault="003F0662" w:rsidP="003F0662">
      <w:pPr>
        <w:pStyle w:val="FR2"/>
        <w:tabs>
          <w:tab w:val="left" w:pos="240"/>
          <w:tab w:val="left" w:pos="560"/>
        </w:tabs>
        <w:spacing w:line="360" w:lineRule="auto"/>
        <w:ind w:firstLine="560"/>
        <w:rPr>
          <w:sz w:val="28"/>
          <w:szCs w:val="28"/>
        </w:rPr>
      </w:pPr>
      <w:r w:rsidRPr="003B31C5">
        <w:rPr>
          <w:sz w:val="28"/>
          <w:szCs w:val="28"/>
        </w:rPr>
        <w:t>— основные виды разрешенного использования, которые не могут быть запрещены при условии соблюдения технических регламентов по размещению, проектированию и строительству объектов недвижимости;</w:t>
      </w:r>
    </w:p>
    <w:p w:rsidR="003F0662" w:rsidRPr="003B31C5" w:rsidRDefault="003F0662" w:rsidP="003F0662">
      <w:pPr>
        <w:pStyle w:val="FR2"/>
        <w:tabs>
          <w:tab w:val="left" w:pos="240"/>
          <w:tab w:val="left" w:pos="560"/>
        </w:tabs>
        <w:spacing w:line="360" w:lineRule="auto"/>
        <w:ind w:firstLine="560"/>
        <w:rPr>
          <w:sz w:val="28"/>
          <w:szCs w:val="28"/>
        </w:rPr>
      </w:pPr>
      <w:r w:rsidRPr="003B31C5">
        <w:rPr>
          <w:sz w:val="28"/>
          <w:szCs w:val="28"/>
        </w:rPr>
        <w:t>— условно разрешенные виды использования, которые могут быть разрешены при соблюдении определенных условий, для которых необходимо получение разрешения на условно разрешенный вид использования с проведением публичных слушаний;</w:t>
      </w:r>
    </w:p>
    <w:p w:rsidR="003F0662" w:rsidRPr="003B31C5" w:rsidRDefault="003F0662" w:rsidP="003F0662">
      <w:pPr>
        <w:pStyle w:val="FR2"/>
        <w:tabs>
          <w:tab w:val="left" w:pos="240"/>
          <w:tab w:val="left" w:pos="560"/>
        </w:tabs>
        <w:spacing w:line="360" w:lineRule="auto"/>
        <w:ind w:firstLine="560"/>
        <w:rPr>
          <w:sz w:val="28"/>
          <w:szCs w:val="28"/>
        </w:rPr>
      </w:pPr>
      <w:r w:rsidRPr="003B31C5">
        <w:rPr>
          <w:sz w:val="28"/>
          <w:szCs w:val="28"/>
        </w:rPr>
        <w:t>—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3F0662" w:rsidRPr="003B31C5" w:rsidRDefault="003F0662" w:rsidP="003F0662">
      <w:pPr>
        <w:pStyle w:val="310"/>
        <w:tabs>
          <w:tab w:val="left" w:pos="240"/>
          <w:tab w:val="left" w:pos="560"/>
        </w:tabs>
        <w:spacing w:before="0" w:line="360" w:lineRule="auto"/>
        <w:ind w:left="0"/>
        <w:rPr>
          <w:rFonts w:ascii="Times New Roman" w:hAnsi="Times New Roman" w:cs="Times New Roman"/>
          <w:sz w:val="28"/>
          <w:szCs w:val="28"/>
        </w:rPr>
      </w:pPr>
      <w:r w:rsidRPr="003B31C5">
        <w:rPr>
          <w:rFonts w:ascii="Times New Roman" w:hAnsi="Times New Roman" w:cs="Times New Roman"/>
          <w:sz w:val="28"/>
          <w:szCs w:val="28"/>
        </w:rPr>
        <w:t>Для каждой территориальной зоны, выделенной на карте градостроительного зонирования, устанавливаются, как правило, несколько видов разрешенного использования земельных участков и объектов капитального строительства.</w:t>
      </w:r>
    </w:p>
    <w:p w:rsidR="003F0662" w:rsidRPr="003B31C5" w:rsidRDefault="003F0662" w:rsidP="003F0662">
      <w:pPr>
        <w:pStyle w:val="FR2"/>
        <w:tabs>
          <w:tab w:val="left" w:pos="240"/>
          <w:tab w:val="left" w:pos="560"/>
        </w:tabs>
        <w:spacing w:line="360" w:lineRule="auto"/>
        <w:ind w:firstLine="560"/>
        <w:rPr>
          <w:sz w:val="28"/>
          <w:szCs w:val="28"/>
        </w:rPr>
      </w:pPr>
      <w:r w:rsidRPr="003B31C5">
        <w:rPr>
          <w:sz w:val="28"/>
          <w:szCs w:val="28"/>
        </w:rPr>
        <w:t>Все иные виды использования земельных участков и объектов капитального строительства, отсутствующие в настоящих Правилах, являются неразрешенными для соответствующей территориальной зоны и могут быть разрешены только при внесении изменений в настоящие Правила.</w:t>
      </w:r>
    </w:p>
    <w:p w:rsidR="003F0662" w:rsidRPr="003B31C5" w:rsidRDefault="003F0662" w:rsidP="003F0662">
      <w:pPr>
        <w:pStyle w:val="ConsNormal"/>
        <w:widowControl/>
        <w:tabs>
          <w:tab w:val="left" w:pos="240"/>
          <w:tab w:val="left" w:pos="560"/>
        </w:tabs>
        <w:spacing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lastRenderedPageBreak/>
        <w:t>7. Всегда разрешенными видами использования, при условии соответствия нормативам градостроительного проектирования, техническим регламентам и санитарно-эпидемиологическим правилам и нормативам, являются:</w:t>
      </w:r>
    </w:p>
    <w:p w:rsidR="003F0662" w:rsidRPr="003B31C5" w:rsidRDefault="003F0662" w:rsidP="003F0662">
      <w:pPr>
        <w:pStyle w:val="ConsNormal"/>
        <w:widowControl/>
        <w:numPr>
          <w:ilvl w:val="0"/>
          <w:numId w:val="13"/>
        </w:numPr>
        <w:tabs>
          <w:tab w:val="left" w:pos="240"/>
          <w:tab w:val="left" w:pos="560"/>
          <w:tab w:val="left" w:pos="1211"/>
        </w:tabs>
        <w:spacing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инженерно-технические объекты и сооружения, обеспечивающие реализацию разрешенного использования недвижимости в территориальной зоне (электро-, водо-, тепло-, газоснабжение, канализация, телефонизация и т.д.);</w:t>
      </w:r>
    </w:p>
    <w:p w:rsidR="003F0662" w:rsidRPr="003B31C5" w:rsidRDefault="003F0662" w:rsidP="003F0662">
      <w:pPr>
        <w:pStyle w:val="ConsNormal"/>
        <w:widowControl/>
        <w:numPr>
          <w:ilvl w:val="0"/>
          <w:numId w:val="13"/>
        </w:numPr>
        <w:tabs>
          <w:tab w:val="left" w:pos="240"/>
          <w:tab w:val="left" w:pos="560"/>
        </w:tabs>
        <w:suppressAutoHyphens w:val="0"/>
        <w:autoSpaceDN w:val="0"/>
        <w:adjustRightInd w:val="0"/>
        <w:spacing w:line="360" w:lineRule="auto"/>
        <w:ind w:left="0" w:right="-185" w:firstLine="560"/>
        <w:jc w:val="both"/>
        <w:rPr>
          <w:rFonts w:ascii="Times New Roman" w:hAnsi="Times New Roman" w:cs="Times New Roman"/>
          <w:sz w:val="28"/>
          <w:szCs w:val="28"/>
        </w:rPr>
      </w:pPr>
      <w:r w:rsidRPr="003B31C5">
        <w:rPr>
          <w:rFonts w:ascii="Times New Roman" w:hAnsi="Times New Roman" w:cs="Times New Roman"/>
          <w:snapToGrid w:val="0"/>
          <w:sz w:val="28"/>
          <w:szCs w:val="28"/>
        </w:rPr>
        <w:t>станции скорой медицинской помощи;</w:t>
      </w:r>
    </w:p>
    <w:p w:rsidR="003F0662" w:rsidRPr="003B31C5" w:rsidRDefault="003F0662" w:rsidP="003F0662">
      <w:pPr>
        <w:pStyle w:val="ConsNormal"/>
        <w:widowControl/>
        <w:numPr>
          <w:ilvl w:val="0"/>
          <w:numId w:val="13"/>
        </w:numPr>
        <w:tabs>
          <w:tab w:val="left" w:pos="240"/>
          <w:tab w:val="left" w:pos="560"/>
          <w:tab w:val="left" w:pos="1211"/>
        </w:tabs>
        <w:spacing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опорные пункты охраны порядка;</w:t>
      </w:r>
    </w:p>
    <w:p w:rsidR="003F0662" w:rsidRPr="003B31C5" w:rsidRDefault="003F0662" w:rsidP="003F0662">
      <w:pPr>
        <w:pStyle w:val="ConsNormal"/>
        <w:widowControl/>
        <w:numPr>
          <w:ilvl w:val="0"/>
          <w:numId w:val="13"/>
        </w:numPr>
        <w:tabs>
          <w:tab w:val="left" w:pos="240"/>
          <w:tab w:val="left" w:pos="560"/>
          <w:tab w:val="left" w:pos="1211"/>
        </w:tabs>
        <w:spacing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объекты пожарной охраны (гидранты, резервуары, пожарные водоемы);</w:t>
      </w:r>
    </w:p>
    <w:p w:rsidR="003F0662" w:rsidRPr="003B31C5" w:rsidRDefault="003F0662" w:rsidP="003F0662">
      <w:pPr>
        <w:pStyle w:val="ConsNormal"/>
        <w:widowControl/>
        <w:numPr>
          <w:ilvl w:val="0"/>
          <w:numId w:val="13"/>
        </w:numPr>
        <w:tabs>
          <w:tab w:val="left" w:pos="240"/>
          <w:tab w:val="left" w:pos="560"/>
          <w:tab w:val="left" w:pos="1211"/>
        </w:tabs>
        <w:spacing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пожарные депо.</w:t>
      </w:r>
    </w:p>
    <w:p w:rsidR="003F0662" w:rsidRPr="003B31C5" w:rsidRDefault="003F0662" w:rsidP="003F0662">
      <w:pPr>
        <w:pStyle w:val="ConsNormal"/>
        <w:widowControl/>
        <w:tabs>
          <w:tab w:val="left" w:pos="240"/>
          <w:tab w:val="left" w:pos="560"/>
        </w:tabs>
        <w:spacing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t>8. В соответствии с Градостроительным кодексом Российской Федерации действие градостроительных регламентов не распространяется на земельные участки:</w:t>
      </w:r>
    </w:p>
    <w:p w:rsidR="003F0662" w:rsidRPr="003B31C5" w:rsidRDefault="003F0662" w:rsidP="003F0662">
      <w:pPr>
        <w:pStyle w:val="FR2"/>
        <w:tabs>
          <w:tab w:val="left" w:pos="240"/>
          <w:tab w:val="left" w:pos="560"/>
        </w:tabs>
        <w:spacing w:line="360" w:lineRule="auto"/>
        <w:ind w:firstLine="560"/>
        <w:rPr>
          <w:sz w:val="28"/>
          <w:szCs w:val="28"/>
        </w:rPr>
      </w:pPr>
      <w:r w:rsidRPr="003B31C5">
        <w:rPr>
          <w:sz w:val="28"/>
          <w:szCs w:val="28"/>
        </w:rPr>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3F0662" w:rsidRPr="003B31C5" w:rsidRDefault="003F0662" w:rsidP="003F0662">
      <w:pPr>
        <w:pStyle w:val="FR2"/>
        <w:tabs>
          <w:tab w:val="left" w:pos="240"/>
          <w:tab w:val="left" w:pos="560"/>
        </w:tabs>
        <w:spacing w:line="360" w:lineRule="auto"/>
        <w:ind w:firstLine="560"/>
        <w:rPr>
          <w:sz w:val="28"/>
          <w:szCs w:val="28"/>
        </w:rPr>
      </w:pPr>
      <w:r w:rsidRPr="003B31C5">
        <w:rPr>
          <w:sz w:val="28"/>
          <w:szCs w:val="28"/>
        </w:rPr>
        <w:t>2) в границах территорий общего пользования;</w:t>
      </w:r>
    </w:p>
    <w:p w:rsidR="003F0662" w:rsidRPr="003B31C5" w:rsidRDefault="003F0662" w:rsidP="003F0662">
      <w:pPr>
        <w:pStyle w:val="FR2"/>
        <w:tabs>
          <w:tab w:val="left" w:pos="240"/>
          <w:tab w:val="left" w:pos="560"/>
        </w:tabs>
        <w:spacing w:line="360" w:lineRule="auto"/>
        <w:ind w:firstLine="560"/>
        <w:rPr>
          <w:sz w:val="28"/>
          <w:szCs w:val="28"/>
        </w:rPr>
      </w:pPr>
      <w:r w:rsidRPr="003B31C5">
        <w:rPr>
          <w:sz w:val="28"/>
          <w:szCs w:val="28"/>
        </w:rPr>
        <w:t>3) предназначенные для размещения линейных объектов и (или) занятые линейными объектами;</w:t>
      </w:r>
    </w:p>
    <w:p w:rsidR="003F0662" w:rsidRPr="003B31C5" w:rsidRDefault="003F0662" w:rsidP="003F0662">
      <w:pPr>
        <w:pStyle w:val="FR2"/>
        <w:tabs>
          <w:tab w:val="left" w:pos="240"/>
          <w:tab w:val="left" w:pos="560"/>
        </w:tabs>
        <w:spacing w:line="360" w:lineRule="auto"/>
        <w:ind w:firstLine="560"/>
        <w:rPr>
          <w:sz w:val="28"/>
          <w:szCs w:val="28"/>
        </w:rPr>
      </w:pPr>
      <w:r w:rsidRPr="003B31C5">
        <w:rPr>
          <w:sz w:val="28"/>
          <w:szCs w:val="28"/>
        </w:rPr>
        <w:t>4) предоставленные для добычи полезных ископаемых.</w:t>
      </w:r>
    </w:p>
    <w:p w:rsidR="003F0662" w:rsidRPr="003B31C5" w:rsidRDefault="003F0662" w:rsidP="003F0662">
      <w:pPr>
        <w:pStyle w:val="FR2"/>
        <w:tabs>
          <w:tab w:val="left" w:pos="240"/>
          <w:tab w:val="left" w:pos="560"/>
        </w:tabs>
        <w:spacing w:line="360" w:lineRule="auto"/>
        <w:ind w:firstLine="560"/>
        <w:rPr>
          <w:sz w:val="28"/>
          <w:szCs w:val="28"/>
        </w:rPr>
      </w:pPr>
      <w:r w:rsidRPr="003B31C5">
        <w:rPr>
          <w:sz w:val="28"/>
          <w:szCs w:val="28"/>
        </w:rPr>
        <w:t xml:space="preserve">9. В соответствии с Градостроительным кодексом Российской Федерации градостроительные регламенты не устанавливаются для земель лесного фонда, земель, покрытых поверхностными водами, земель запаса, земель особо </w:t>
      </w:r>
      <w:r w:rsidRPr="003B31C5">
        <w:rPr>
          <w:sz w:val="28"/>
          <w:szCs w:val="28"/>
        </w:rPr>
        <w:lastRenderedPageBreak/>
        <w:t>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10. На территории Лукичевского сельского поселения  установлены следующие зоны с особыми условиями использования территорий:</w:t>
      </w:r>
    </w:p>
    <w:p w:rsidR="003F0662" w:rsidRPr="003B31C5" w:rsidRDefault="003F0662" w:rsidP="003F0662">
      <w:pPr>
        <w:widowControl w:val="0"/>
        <w:numPr>
          <w:ilvl w:val="0"/>
          <w:numId w:val="23"/>
        </w:numPr>
        <w:tabs>
          <w:tab w:val="left" w:pos="240"/>
          <w:tab w:val="left" w:pos="560"/>
        </w:tabs>
        <w:suppressAutoHyphens/>
        <w:autoSpaceDE w:val="0"/>
        <w:spacing w:after="0"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водоохранная зона;</w:t>
      </w:r>
    </w:p>
    <w:p w:rsidR="003F0662" w:rsidRPr="003B31C5" w:rsidRDefault="003F0662" w:rsidP="003F0662">
      <w:pPr>
        <w:widowControl w:val="0"/>
        <w:numPr>
          <w:ilvl w:val="0"/>
          <w:numId w:val="23"/>
        </w:numPr>
        <w:tabs>
          <w:tab w:val="left" w:pos="240"/>
          <w:tab w:val="left" w:pos="560"/>
        </w:tabs>
        <w:suppressAutoHyphens/>
        <w:autoSpaceDE w:val="0"/>
        <w:spacing w:after="0"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прибрежная защитная полоса;</w:t>
      </w:r>
    </w:p>
    <w:p w:rsidR="003F0662" w:rsidRPr="003B31C5" w:rsidRDefault="003F0662" w:rsidP="003F0662">
      <w:pPr>
        <w:pStyle w:val="ConsNormal"/>
        <w:widowControl/>
        <w:numPr>
          <w:ilvl w:val="0"/>
          <w:numId w:val="23"/>
        </w:numPr>
        <w:tabs>
          <w:tab w:val="left" w:pos="240"/>
          <w:tab w:val="left" w:pos="560"/>
        </w:tabs>
        <w:spacing w:line="360" w:lineRule="auto"/>
        <w:ind w:left="0" w:firstLine="560"/>
        <w:rPr>
          <w:rFonts w:ascii="Times New Roman" w:hAnsi="Times New Roman" w:cs="Times New Roman"/>
          <w:sz w:val="28"/>
          <w:szCs w:val="28"/>
        </w:rPr>
      </w:pPr>
      <w:r w:rsidRPr="003B31C5">
        <w:rPr>
          <w:rFonts w:ascii="Times New Roman" w:hAnsi="Times New Roman" w:cs="Times New Roman"/>
          <w:sz w:val="28"/>
          <w:szCs w:val="28"/>
        </w:rPr>
        <w:t>санитарно-защитная зона;</w:t>
      </w:r>
    </w:p>
    <w:p w:rsidR="003F0662" w:rsidRPr="003B31C5" w:rsidRDefault="003F0662" w:rsidP="003F0662">
      <w:pPr>
        <w:pStyle w:val="ConsNormal"/>
        <w:widowControl/>
        <w:numPr>
          <w:ilvl w:val="0"/>
          <w:numId w:val="23"/>
        </w:numPr>
        <w:tabs>
          <w:tab w:val="left" w:pos="240"/>
          <w:tab w:val="left" w:pos="560"/>
        </w:tabs>
        <w:spacing w:line="360" w:lineRule="auto"/>
        <w:ind w:left="0" w:firstLine="560"/>
        <w:rPr>
          <w:rFonts w:ascii="Times New Roman" w:hAnsi="Times New Roman" w:cs="Times New Roman"/>
          <w:sz w:val="28"/>
          <w:szCs w:val="28"/>
        </w:rPr>
      </w:pPr>
      <w:r w:rsidRPr="003B31C5">
        <w:rPr>
          <w:rFonts w:ascii="Times New Roman" w:hAnsi="Times New Roman" w:cs="Times New Roman"/>
          <w:sz w:val="28"/>
          <w:szCs w:val="28"/>
        </w:rPr>
        <w:t>санитарно-защитная зона скотомогильников;</w:t>
      </w:r>
    </w:p>
    <w:p w:rsidR="003F0662" w:rsidRPr="003B31C5" w:rsidRDefault="003F0662" w:rsidP="003F0662">
      <w:pPr>
        <w:pStyle w:val="ConsNormal"/>
        <w:widowControl/>
        <w:numPr>
          <w:ilvl w:val="0"/>
          <w:numId w:val="23"/>
        </w:numPr>
        <w:tabs>
          <w:tab w:val="left" w:pos="240"/>
          <w:tab w:val="left" w:pos="560"/>
        </w:tabs>
        <w:spacing w:line="360" w:lineRule="auto"/>
        <w:ind w:left="0" w:firstLine="560"/>
        <w:rPr>
          <w:rFonts w:ascii="Times New Roman" w:hAnsi="Times New Roman" w:cs="Times New Roman"/>
          <w:bCs/>
          <w:sz w:val="28"/>
          <w:szCs w:val="28"/>
        </w:rPr>
      </w:pPr>
      <w:r w:rsidRPr="003B31C5">
        <w:rPr>
          <w:rFonts w:ascii="Times New Roman" w:hAnsi="Times New Roman" w:cs="Times New Roman"/>
          <w:bCs/>
          <w:sz w:val="28"/>
          <w:szCs w:val="28"/>
        </w:rPr>
        <w:t>санитарно-защитная зона кладбищ;</w:t>
      </w:r>
    </w:p>
    <w:p w:rsidR="003F0662" w:rsidRPr="003B31C5" w:rsidRDefault="003F0662" w:rsidP="003F0662">
      <w:pPr>
        <w:pStyle w:val="ConsNormal"/>
        <w:widowControl/>
        <w:numPr>
          <w:ilvl w:val="0"/>
          <w:numId w:val="23"/>
        </w:numPr>
        <w:tabs>
          <w:tab w:val="left" w:pos="240"/>
          <w:tab w:val="left" w:pos="560"/>
        </w:tabs>
        <w:spacing w:line="360" w:lineRule="auto"/>
        <w:ind w:left="0" w:firstLine="560"/>
        <w:rPr>
          <w:rFonts w:ascii="Times New Roman" w:hAnsi="Times New Roman" w:cs="Times New Roman"/>
          <w:bCs/>
          <w:sz w:val="28"/>
          <w:szCs w:val="28"/>
        </w:rPr>
      </w:pPr>
      <w:r w:rsidRPr="003B31C5">
        <w:rPr>
          <w:rFonts w:ascii="Times New Roman" w:hAnsi="Times New Roman" w:cs="Times New Roman"/>
          <w:bCs/>
          <w:sz w:val="28"/>
          <w:szCs w:val="28"/>
        </w:rPr>
        <w:t>зона санитарной охраны источников водоснабжения (1 пояс);</w:t>
      </w:r>
    </w:p>
    <w:p w:rsidR="003F0662" w:rsidRPr="003B31C5" w:rsidRDefault="003F0662" w:rsidP="003F0662">
      <w:pPr>
        <w:pStyle w:val="ConsNormal"/>
        <w:widowControl/>
        <w:numPr>
          <w:ilvl w:val="0"/>
          <w:numId w:val="23"/>
        </w:numPr>
        <w:tabs>
          <w:tab w:val="left" w:pos="240"/>
          <w:tab w:val="left" w:pos="560"/>
        </w:tabs>
        <w:spacing w:line="360" w:lineRule="auto"/>
        <w:ind w:left="0" w:firstLine="560"/>
        <w:rPr>
          <w:rFonts w:ascii="Times New Roman" w:hAnsi="Times New Roman" w:cs="Times New Roman"/>
          <w:bCs/>
          <w:sz w:val="28"/>
          <w:szCs w:val="28"/>
        </w:rPr>
      </w:pPr>
      <w:r w:rsidRPr="003B31C5">
        <w:rPr>
          <w:rFonts w:ascii="Times New Roman" w:hAnsi="Times New Roman" w:cs="Times New Roman"/>
          <w:bCs/>
          <w:sz w:val="28"/>
          <w:szCs w:val="28"/>
        </w:rPr>
        <w:t>зона санитарной охраны источников водоснабжения (2 пояс);</w:t>
      </w:r>
    </w:p>
    <w:p w:rsidR="003F0662" w:rsidRPr="003B31C5" w:rsidRDefault="003F0662" w:rsidP="003F0662">
      <w:pPr>
        <w:pStyle w:val="310"/>
        <w:tabs>
          <w:tab w:val="left" w:pos="240"/>
          <w:tab w:val="left" w:pos="560"/>
        </w:tabs>
        <w:spacing w:before="0" w:line="360" w:lineRule="auto"/>
        <w:ind w:left="0"/>
        <w:rPr>
          <w:rFonts w:ascii="Times New Roman" w:hAnsi="Times New Roman" w:cs="Times New Roman"/>
          <w:sz w:val="28"/>
          <w:szCs w:val="28"/>
        </w:rPr>
      </w:pPr>
      <w:r w:rsidRPr="003B31C5">
        <w:rPr>
          <w:rFonts w:ascii="Times New Roman" w:hAnsi="Times New Roman" w:cs="Times New Roman"/>
          <w:sz w:val="28"/>
          <w:szCs w:val="28"/>
        </w:rPr>
        <w:t>11. В отношении земельных участков и объектов капитального строительства, расположенных в пределах вышеперечисленных зон с особыми условиями использования территорий, ограничения использования земельных участков и объектов капитального строительства для данной зоны установлены федеральным законодательством.</w:t>
      </w:r>
    </w:p>
    <w:p w:rsidR="003F0662" w:rsidRPr="003B31C5" w:rsidRDefault="003F0662" w:rsidP="003F0662">
      <w:pPr>
        <w:widowControl w:val="0"/>
        <w:numPr>
          <w:ilvl w:val="0"/>
          <w:numId w:val="46"/>
        </w:numPr>
        <w:tabs>
          <w:tab w:val="left" w:pos="240"/>
          <w:tab w:val="left" w:pos="560"/>
        </w:tabs>
        <w:suppressAutoHyphens/>
        <w:autoSpaceDE w:val="0"/>
        <w:spacing w:after="0" w:line="360" w:lineRule="auto"/>
        <w:jc w:val="center"/>
        <w:rPr>
          <w:rFonts w:ascii="Times New Roman" w:hAnsi="Times New Roman" w:cs="Times New Roman"/>
          <w:bCs/>
          <w:sz w:val="28"/>
          <w:szCs w:val="28"/>
        </w:rPr>
      </w:pPr>
      <w:r w:rsidRPr="003B31C5">
        <w:rPr>
          <w:rFonts w:ascii="Times New Roman" w:hAnsi="Times New Roman" w:cs="Times New Roman"/>
          <w:sz w:val="28"/>
          <w:szCs w:val="28"/>
        </w:rPr>
        <w:t>Решения по землепользованию и застройке земельных участков, расположенных в указанных зонах, принимаются на основании заключений, которые выдают уполномоченные органы, на которые действующим законодательством возложены функции по регулированию строительной деятельности на данных территориях.</w:t>
      </w:r>
      <w:r w:rsidRPr="003B31C5">
        <w:rPr>
          <w:rFonts w:ascii="Times New Roman" w:eastAsia="Calibri" w:hAnsi="Times New Roman" w:cs="Times New Roman"/>
          <w:b/>
          <w:bCs/>
          <w:sz w:val="28"/>
          <w:szCs w:val="28"/>
        </w:rPr>
        <w:t xml:space="preserve"> </w:t>
      </w:r>
      <w:r w:rsidRPr="003B31C5">
        <w:rPr>
          <w:rFonts w:ascii="Times New Roman" w:hAnsi="Times New Roman" w:cs="Times New Roman"/>
          <w:b/>
          <w:bCs/>
          <w:sz w:val="28"/>
          <w:szCs w:val="28"/>
        </w:rPr>
        <w:t>Статья 9.1 Минимальные отступы объектов капитального строительства от границ земельных участков.</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xml:space="preserve">1. Общие требования к минимальным отступам объектов капитального строительства от границ земельных участков в целях определения мест допустимого размещения объектов капитального строительства, за пределами которых запрещено строительство зданий, строений, сооружений, устанавливаются для участков, расположенных во всех территориальных зонах </w:t>
      </w:r>
      <w:r w:rsidRPr="003B31C5">
        <w:rPr>
          <w:rFonts w:ascii="Times New Roman" w:hAnsi="Times New Roman" w:cs="Times New Roman"/>
          <w:sz w:val="28"/>
          <w:szCs w:val="28"/>
        </w:rPr>
        <w:lastRenderedPageBreak/>
        <w:t>на основе расчетов инсоляции и освещенности, учета противопожарных требований.</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xml:space="preserve">2. На территории сельского поселения индивидуальный и блокированный жилой дом должен отстоять от красной линии улиц не менее чем на </w:t>
      </w:r>
      <w:smartTag w:uri="urn:schemas-microsoft-com:office:smarttags" w:element="metricconverter">
        <w:smartTagPr>
          <w:attr w:name="ProductID" w:val="5 м"/>
        </w:smartTagPr>
        <w:r w:rsidRPr="003B31C5">
          <w:rPr>
            <w:rFonts w:ascii="Times New Roman" w:hAnsi="Times New Roman" w:cs="Times New Roman"/>
            <w:sz w:val="28"/>
            <w:szCs w:val="28"/>
          </w:rPr>
          <w:t>5 м</w:t>
        </w:r>
      </w:smartTag>
      <w:r w:rsidRPr="003B31C5">
        <w:rPr>
          <w:rFonts w:ascii="Times New Roman" w:hAnsi="Times New Roman" w:cs="Times New Roman"/>
          <w:sz w:val="28"/>
          <w:szCs w:val="28"/>
        </w:rPr>
        <w:t xml:space="preserve">, от красной линии проездов – не менее чем на </w:t>
      </w:r>
      <w:smartTag w:uri="urn:schemas-microsoft-com:office:smarttags" w:element="metricconverter">
        <w:smartTagPr>
          <w:attr w:name="ProductID" w:val="3 м"/>
        </w:smartTagPr>
        <w:r w:rsidRPr="003B31C5">
          <w:rPr>
            <w:rFonts w:ascii="Times New Roman" w:hAnsi="Times New Roman" w:cs="Times New Roman"/>
            <w:sz w:val="28"/>
            <w:szCs w:val="28"/>
          </w:rPr>
          <w:t>3 м</w:t>
        </w:r>
      </w:smartTag>
      <w:r w:rsidRPr="003B31C5">
        <w:rPr>
          <w:rFonts w:ascii="Times New Roman" w:hAnsi="Times New Roman" w:cs="Times New Roman"/>
          <w:sz w:val="28"/>
          <w:szCs w:val="28"/>
        </w:rPr>
        <w:t xml:space="preserve">. Расстояние от хозяйственных построек до красных линий улиц и проездов должно быть не менее </w:t>
      </w:r>
      <w:smartTag w:uri="urn:schemas-microsoft-com:office:smarttags" w:element="metricconverter">
        <w:smartTagPr>
          <w:attr w:name="ProductID" w:val="5 м"/>
        </w:smartTagPr>
        <w:r w:rsidRPr="003B31C5">
          <w:rPr>
            <w:rFonts w:ascii="Times New Roman" w:hAnsi="Times New Roman" w:cs="Times New Roman"/>
            <w:sz w:val="28"/>
            <w:szCs w:val="28"/>
          </w:rPr>
          <w:t>5 м</w:t>
        </w:r>
      </w:smartTag>
      <w:r w:rsidRPr="003B31C5">
        <w:rPr>
          <w:rFonts w:ascii="Times New Roman" w:hAnsi="Times New Roman" w:cs="Times New Roman"/>
          <w:sz w:val="28"/>
          <w:szCs w:val="28"/>
        </w:rPr>
        <w:t xml:space="preserve">. </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В районах сложившейся индивидуальной застройки, жилые дома и гаражи для индивидуального автотранспорта могут размещаться по красной линии жилых улиц в соответствии со сложившейся градостроительной ситуацией.</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xml:space="preserve">3. До границы соседнего приквартирного участка расстояния по санитарно-бытовым требованиям должны быть не менее: </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xml:space="preserve">- от индивидуального и   блокированного дома – </w:t>
      </w:r>
      <w:smartTag w:uri="urn:schemas-microsoft-com:office:smarttags" w:element="metricconverter">
        <w:smartTagPr>
          <w:attr w:name="ProductID" w:val="3 м"/>
        </w:smartTagPr>
        <w:r w:rsidRPr="003B31C5">
          <w:rPr>
            <w:rFonts w:ascii="Times New Roman" w:hAnsi="Times New Roman" w:cs="Times New Roman"/>
            <w:sz w:val="28"/>
            <w:szCs w:val="28"/>
          </w:rPr>
          <w:t>3 м</w:t>
        </w:r>
      </w:smartTag>
      <w:r w:rsidRPr="003B31C5">
        <w:rPr>
          <w:rFonts w:ascii="Times New Roman" w:hAnsi="Times New Roman" w:cs="Times New Roman"/>
          <w:sz w:val="28"/>
          <w:szCs w:val="28"/>
        </w:rPr>
        <w:t xml:space="preserve">; </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xml:space="preserve">- от постройки для содержания скота и птицы – </w:t>
      </w:r>
      <w:smartTag w:uri="urn:schemas-microsoft-com:office:smarttags" w:element="metricconverter">
        <w:smartTagPr>
          <w:attr w:name="ProductID" w:val="4 м"/>
        </w:smartTagPr>
        <w:r w:rsidRPr="003B31C5">
          <w:rPr>
            <w:rFonts w:ascii="Times New Roman" w:hAnsi="Times New Roman" w:cs="Times New Roman"/>
            <w:sz w:val="28"/>
            <w:szCs w:val="28"/>
          </w:rPr>
          <w:t>4 м</w:t>
        </w:r>
      </w:smartTag>
      <w:r w:rsidRPr="003B31C5">
        <w:rPr>
          <w:rFonts w:ascii="Times New Roman" w:hAnsi="Times New Roman" w:cs="Times New Roman"/>
          <w:sz w:val="28"/>
          <w:szCs w:val="28"/>
        </w:rPr>
        <w:t xml:space="preserve">; </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xml:space="preserve">- от других построек (сарая, бани, гаража, навеса и др.) – </w:t>
      </w:r>
      <w:smartTag w:uri="urn:schemas-microsoft-com:office:smarttags" w:element="metricconverter">
        <w:smartTagPr>
          <w:attr w:name="ProductID" w:val="1 м"/>
        </w:smartTagPr>
        <w:r w:rsidRPr="003B31C5">
          <w:rPr>
            <w:rFonts w:ascii="Times New Roman" w:hAnsi="Times New Roman" w:cs="Times New Roman"/>
            <w:sz w:val="28"/>
            <w:szCs w:val="28"/>
          </w:rPr>
          <w:t>1 м</w:t>
        </w:r>
      </w:smartTag>
      <w:r w:rsidRPr="003B31C5">
        <w:rPr>
          <w:rFonts w:ascii="Times New Roman" w:hAnsi="Times New Roman" w:cs="Times New Roman"/>
          <w:sz w:val="28"/>
          <w:szCs w:val="28"/>
        </w:rPr>
        <w:t xml:space="preserve">; </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xml:space="preserve">- от стволов высокорослых деревьев – </w:t>
      </w:r>
      <w:smartTag w:uri="urn:schemas-microsoft-com:office:smarttags" w:element="metricconverter">
        <w:smartTagPr>
          <w:attr w:name="ProductID" w:val="4 м"/>
        </w:smartTagPr>
        <w:r w:rsidRPr="003B31C5">
          <w:rPr>
            <w:rFonts w:ascii="Times New Roman" w:hAnsi="Times New Roman" w:cs="Times New Roman"/>
            <w:sz w:val="28"/>
            <w:szCs w:val="28"/>
          </w:rPr>
          <w:t>4 м</w:t>
        </w:r>
      </w:smartTag>
      <w:r w:rsidRPr="003B31C5">
        <w:rPr>
          <w:rFonts w:ascii="Times New Roman" w:hAnsi="Times New Roman" w:cs="Times New Roman"/>
          <w:sz w:val="28"/>
          <w:szCs w:val="28"/>
        </w:rPr>
        <w:t xml:space="preserve">; </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xml:space="preserve">- среднерослых – </w:t>
      </w:r>
      <w:smartTag w:uri="urn:schemas-microsoft-com:office:smarttags" w:element="metricconverter">
        <w:smartTagPr>
          <w:attr w:name="ProductID" w:val="2 м"/>
        </w:smartTagPr>
        <w:r w:rsidRPr="003B31C5">
          <w:rPr>
            <w:rFonts w:ascii="Times New Roman" w:hAnsi="Times New Roman" w:cs="Times New Roman"/>
            <w:sz w:val="28"/>
            <w:szCs w:val="28"/>
          </w:rPr>
          <w:t>2 м</w:t>
        </w:r>
      </w:smartTag>
      <w:r w:rsidRPr="003B31C5">
        <w:rPr>
          <w:rFonts w:ascii="Times New Roman" w:hAnsi="Times New Roman" w:cs="Times New Roman"/>
          <w:sz w:val="28"/>
          <w:szCs w:val="28"/>
        </w:rPr>
        <w:t xml:space="preserve">; от кустарника – </w:t>
      </w:r>
      <w:smartTag w:uri="urn:schemas-microsoft-com:office:smarttags" w:element="metricconverter">
        <w:smartTagPr>
          <w:attr w:name="ProductID" w:val="1 м"/>
        </w:smartTagPr>
        <w:r w:rsidRPr="003B31C5">
          <w:rPr>
            <w:rFonts w:ascii="Times New Roman" w:hAnsi="Times New Roman" w:cs="Times New Roman"/>
            <w:sz w:val="28"/>
            <w:szCs w:val="28"/>
          </w:rPr>
          <w:t>1 м</w:t>
        </w:r>
      </w:smartTag>
      <w:r w:rsidRPr="003B31C5">
        <w:rPr>
          <w:rFonts w:ascii="Times New Roman" w:hAnsi="Times New Roman" w:cs="Times New Roman"/>
          <w:sz w:val="28"/>
          <w:szCs w:val="28"/>
        </w:rPr>
        <w:t>.</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xml:space="preserve">4. Минимальные расстояния между зданиями, строениями, в том числе, расположенными на смежных участках принимаются в соответствии с техническими регламентами.  </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5. Здания общественного назначения следует размещать с отступом от красных линий. Размещение зданий общественного назначения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p>
    <w:p w:rsidR="003F0662" w:rsidRPr="003B31C5" w:rsidRDefault="003F0662" w:rsidP="003F0662">
      <w:pPr>
        <w:pStyle w:val="1"/>
        <w:tabs>
          <w:tab w:val="left" w:pos="426"/>
        </w:tabs>
        <w:ind w:firstLine="0"/>
        <w:rPr>
          <w:b w:val="0"/>
          <w:sz w:val="28"/>
        </w:rPr>
      </w:pPr>
      <w:r w:rsidRPr="003B31C5">
        <w:rPr>
          <w:sz w:val="28"/>
        </w:rPr>
        <w:lastRenderedPageBreak/>
        <w:t>Статья 9.2 Максимальные выступы за красную линию зданий, строений, сооружений</w:t>
      </w:r>
    </w:p>
    <w:p w:rsidR="003F0662" w:rsidRPr="003B31C5" w:rsidRDefault="003F0662" w:rsidP="003F0662">
      <w:pPr>
        <w:pStyle w:val="a3"/>
        <w:ind w:left="-567" w:firstLine="567"/>
        <w:rPr>
          <w:sz w:val="28"/>
          <w:szCs w:val="28"/>
        </w:rPr>
      </w:pPr>
    </w:p>
    <w:p w:rsidR="003F0662" w:rsidRPr="003B31C5" w:rsidRDefault="003F0662" w:rsidP="003F0662">
      <w:pPr>
        <w:pStyle w:val="a3"/>
        <w:ind w:left="-567" w:firstLine="567"/>
        <w:rPr>
          <w:sz w:val="28"/>
          <w:szCs w:val="28"/>
        </w:rPr>
      </w:pPr>
      <w:r w:rsidRPr="003B31C5">
        <w:rPr>
          <w:sz w:val="28"/>
          <w:szCs w:val="28"/>
        </w:rPr>
        <w:t>1. Максимальные выступы за красную линию частей зданий, строений, сооружений допускаются:</w:t>
      </w:r>
    </w:p>
    <w:p w:rsidR="003F0662" w:rsidRPr="003B31C5" w:rsidRDefault="003F0662" w:rsidP="003F0662">
      <w:pPr>
        <w:pStyle w:val="a3"/>
        <w:ind w:left="-567" w:firstLine="567"/>
        <w:rPr>
          <w:sz w:val="28"/>
          <w:szCs w:val="28"/>
        </w:rPr>
      </w:pPr>
      <w:r w:rsidRPr="003B31C5">
        <w:rPr>
          <w:sz w:val="28"/>
          <w:szCs w:val="28"/>
        </w:rPr>
        <w:t xml:space="preserve">- в отношении балконов, эркеров, козырьков – не более </w:t>
      </w:r>
      <w:smartTag w:uri="urn:schemas-microsoft-com:office:smarttags" w:element="metricconverter">
        <w:smartTagPr>
          <w:attr w:name="ProductID" w:val="1,5 метров"/>
        </w:smartTagPr>
        <w:r w:rsidRPr="003B31C5">
          <w:rPr>
            <w:sz w:val="28"/>
            <w:szCs w:val="28"/>
          </w:rPr>
          <w:t>1,5 метров</w:t>
        </w:r>
      </w:smartTag>
      <w:r w:rsidRPr="003B31C5">
        <w:rPr>
          <w:sz w:val="28"/>
          <w:szCs w:val="28"/>
        </w:rPr>
        <w:t xml:space="preserve">. </w:t>
      </w:r>
    </w:p>
    <w:p w:rsidR="003F0662" w:rsidRPr="003B31C5" w:rsidRDefault="003F0662" w:rsidP="003F0662">
      <w:pPr>
        <w:pStyle w:val="a3"/>
        <w:ind w:left="-567" w:firstLine="567"/>
        <w:rPr>
          <w:sz w:val="28"/>
          <w:szCs w:val="28"/>
        </w:rPr>
      </w:pPr>
      <w:r w:rsidRPr="003B31C5">
        <w:rPr>
          <w:sz w:val="28"/>
          <w:szCs w:val="28"/>
        </w:rPr>
        <w:t xml:space="preserve">- в отношении входных узлов зданий, обустраиваемых при переводе помещений их жилых в нежилые – не более </w:t>
      </w:r>
      <w:smartTag w:uri="urn:schemas-microsoft-com:office:smarttags" w:element="metricconverter">
        <w:smartTagPr>
          <w:attr w:name="ProductID" w:val="1.2 м"/>
        </w:smartTagPr>
        <w:r w:rsidRPr="003B31C5">
          <w:rPr>
            <w:sz w:val="28"/>
            <w:szCs w:val="28"/>
          </w:rPr>
          <w:t>1.2 м</w:t>
        </w:r>
      </w:smartTag>
      <w:r w:rsidRPr="003B31C5">
        <w:rPr>
          <w:sz w:val="28"/>
          <w:szCs w:val="28"/>
        </w:rPr>
        <w:t xml:space="preserve"> при ширине тротуара </w:t>
      </w:r>
      <w:smartTag w:uri="urn:schemas-microsoft-com:office:smarttags" w:element="metricconverter">
        <w:smartTagPr>
          <w:attr w:name="ProductID" w:val="3 метра"/>
        </w:smartTagPr>
        <w:r w:rsidRPr="003B31C5">
          <w:rPr>
            <w:sz w:val="28"/>
            <w:szCs w:val="28"/>
          </w:rPr>
          <w:t>3 метра</w:t>
        </w:r>
      </w:smartTag>
      <w:r w:rsidRPr="003B31C5">
        <w:rPr>
          <w:sz w:val="28"/>
          <w:szCs w:val="28"/>
        </w:rPr>
        <w:t>.</w:t>
      </w:r>
    </w:p>
    <w:p w:rsidR="003F0662" w:rsidRPr="003B31C5" w:rsidRDefault="003F0662" w:rsidP="003F0662">
      <w:pPr>
        <w:pStyle w:val="1"/>
        <w:tabs>
          <w:tab w:val="left" w:pos="426"/>
        </w:tabs>
        <w:ind w:left="720" w:firstLine="0"/>
        <w:rPr>
          <w:sz w:val="28"/>
        </w:rPr>
      </w:pPr>
      <w:bookmarkStart w:id="13" w:name="_Toc335819974"/>
      <w:r w:rsidRPr="003B31C5">
        <w:rPr>
          <w:sz w:val="28"/>
        </w:rPr>
        <w:t>Статья 9.3 Максимальная высота зданий, строений, сооружений</w:t>
      </w:r>
      <w:bookmarkEnd w:id="13"/>
      <w:r w:rsidRPr="003B31C5">
        <w:rPr>
          <w:sz w:val="28"/>
        </w:rPr>
        <w:t>.</w:t>
      </w:r>
    </w:p>
    <w:p w:rsidR="003F0662" w:rsidRPr="003B31C5" w:rsidRDefault="003F0662" w:rsidP="003F0662">
      <w:pPr>
        <w:ind w:left="-567" w:firstLine="567"/>
        <w:jc w:val="center"/>
        <w:rPr>
          <w:rFonts w:ascii="Times New Roman" w:hAnsi="Times New Roman" w:cs="Times New Roman"/>
          <w:sz w:val="28"/>
          <w:szCs w:val="28"/>
        </w:rPr>
      </w:pPr>
    </w:p>
    <w:p w:rsidR="003F0662" w:rsidRPr="003B31C5" w:rsidRDefault="003F0662" w:rsidP="003F0662">
      <w:pPr>
        <w:ind w:left="-567" w:firstLine="567"/>
        <w:rPr>
          <w:rFonts w:ascii="Times New Roman" w:hAnsi="Times New Roman" w:cs="Times New Roman"/>
          <w:sz w:val="28"/>
          <w:szCs w:val="28"/>
        </w:rPr>
      </w:pPr>
      <w:r w:rsidRPr="003B31C5">
        <w:rPr>
          <w:rFonts w:ascii="Times New Roman" w:hAnsi="Times New Roman" w:cs="Times New Roman"/>
          <w:sz w:val="28"/>
          <w:szCs w:val="28"/>
        </w:rPr>
        <w:t>1. Максимальная высота зданий, строений, сооружений установлена настоящими Правилами с учетом:</w:t>
      </w:r>
    </w:p>
    <w:p w:rsidR="003F0662" w:rsidRPr="003B31C5" w:rsidRDefault="003F0662" w:rsidP="003F0662">
      <w:pPr>
        <w:ind w:left="-567" w:firstLine="567"/>
        <w:rPr>
          <w:rFonts w:ascii="Times New Roman" w:hAnsi="Times New Roman" w:cs="Times New Roman"/>
          <w:sz w:val="28"/>
          <w:szCs w:val="28"/>
        </w:rPr>
      </w:pPr>
      <w:r w:rsidRPr="003B31C5">
        <w:rPr>
          <w:rFonts w:ascii="Times New Roman" w:hAnsi="Times New Roman" w:cs="Times New Roman"/>
          <w:sz w:val="28"/>
          <w:szCs w:val="28"/>
        </w:rPr>
        <w:t>- Генерального плана поселения;</w:t>
      </w:r>
    </w:p>
    <w:p w:rsidR="003F0662" w:rsidRPr="003B31C5" w:rsidRDefault="003F0662" w:rsidP="003F0662">
      <w:pPr>
        <w:ind w:left="-567" w:firstLine="567"/>
        <w:rPr>
          <w:rFonts w:ascii="Times New Roman" w:hAnsi="Times New Roman" w:cs="Times New Roman"/>
          <w:sz w:val="28"/>
          <w:szCs w:val="28"/>
        </w:rPr>
      </w:pPr>
      <w:r w:rsidRPr="003B31C5">
        <w:rPr>
          <w:rFonts w:ascii="Times New Roman" w:hAnsi="Times New Roman" w:cs="Times New Roman"/>
          <w:sz w:val="28"/>
          <w:szCs w:val="28"/>
        </w:rPr>
        <w:t>- границ зон охраны объектов культурного наследия;</w:t>
      </w:r>
    </w:p>
    <w:p w:rsidR="003F0662" w:rsidRPr="003B31C5" w:rsidRDefault="003F0662" w:rsidP="003F0662">
      <w:pPr>
        <w:ind w:left="-567" w:firstLine="567"/>
        <w:rPr>
          <w:rFonts w:ascii="Times New Roman" w:hAnsi="Times New Roman" w:cs="Times New Roman"/>
          <w:sz w:val="28"/>
          <w:szCs w:val="28"/>
        </w:rPr>
      </w:pPr>
      <w:r w:rsidRPr="003B31C5">
        <w:rPr>
          <w:rFonts w:ascii="Times New Roman" w:hAnsi="Times New Roman" w:cs="Times New Roman"/>
          <w:sz w:val="28"/>
          <w:szCs w:val="28"/>
        </w:rPr>
        <w:t>- максимальной этажности застройки в границах территориальных зон;</w:t>
      </w:r>
    </w:p>
    <w:p w:rsidR="003F0662" w:rsidRPr="003B31C5" w:rsidRDefault="003F0662" w:rsidP="003F0662">
      <w:pPr>
        <w:ind w:left="-567" w:firstLine="567"/>
        <w:rPr>
          <w:rFonts w:ascii="Times New Roman" w:hAnsi="Times New Roman" w:cs="Times New Roman"/>
          <w:sz w:val="28"/>
          <w:szCs w:val="28"/>
        </w:rPr>
      </w:pPr>
      <w:r w:rsidRPr="003B31C5">
        <w:rPr>
          <w:rFonts w:ascii="Times New Roman" w:hAnsi="Times New Roman" w:cs="Times New Roman"/>
          <w:sz w:val="28"/>
          <w:szCs w:val="28"/>
        </w:rPr>
        <w:t>- видов разрешенного использования в границах территориальных зон.</w:t>
      </w:r>
    </w:p>
    <w:p w:rsidR="003F0662" w:rsidRPr="003B31C5" w:rsidRDefault="003F0662" w:rsidP="003F0662">
      <w:pPr>
        <w:ind w:left="-567" w:firstLine="567"/>
        <w:rPr>
          <w:rFonts w:ascii="Times New Roman" w:hAnsi="Times New Roman" w:cs="Times New Roman"/>
          <w:sz w:val="28"/>
          <w:szCs w:val="28"/>
        </w:rPr>
      </w:pPr>
      <w:r w:rsidRPr="003B31C5">
        <w:rPr>
          <w:rFonts w:ascii="Times New Roman" w:hAnsi="Times New Roman" w:cs="Times New Roman"/>
          <w:sz w:val="28"/>
          <w:szCs w:val="28"/>
        </w:rPr>
        <w:t xml:space="preserve">2. Требования в части максимальной высоты, установленные настоящими Правилами, не распространяются на антенны, вентиляционные и дымовые трубы, шпили, аттики и балюстрады, выходы на кровлю максимальной площадью 6 квадратных метров и высотой </w:t>
      </w:r>
      <w:smartTag w:uri="urn:schemas-microsoft-com:office:smarttags" w:element="metricconverter">
        <w:smartTagPr>
          <w:attr w:name="ProductID" w:val="2,5 метра"/>
        </w:smartTagPr>
        <w:r w:rsidRPr="003B31C5">
          <w:rPr>
            <w:rFonts w:ascii="Times New Roman" w:hAnsi="Times New Roman" w:cs="Times New Roman"/>
            <w:sz w:val="28"/>
            <w:szCs w:val="28"/>
          </w:rPr>
          <w:t>2,5 метра</w:t>
        </w:r>
      </w:smartTag>
      <w:r w:rsidRPr="003B31C5">
        <w:rPr>
          <w:rFonts w:ascii="Times New Roman" w:hAnsi="Times New Roman" w:cs="Times New Roman"/>
          <w:sz w:val="28"/>
          <w:szCs w:val="28"/>
        </w:rPr>
        <w:t xml:space="preserve">, а также остекленные световые фонари, максимальной высотой </w:t>
      </w:r>
      <w:smartTag w:uri="urn:schemas-microsoft-com:office:smarttags" w:element="metricconverter">
        <w:smartTagPr>
          <w:attr w:name="ProductID" w:val="2,5 метра"/>
        </w:smartTagPr>
        <w:r w:rsidRPr="003B31C5">
          <w:rPr>
            <w:rFonts w:ascii="Times New Roman" w:hAnsi="Times New Roman" w:cs="Times New Roman"/>
            <w:sz w:val="28"/>
            <w:szCs w:val="28"/>
          </w:rPr>
          <w:t>2,5 метра</w:t>
        </w:r>
      </w:smartTag>
      <w:r w:rsidRPr="003B31C5">
        <w:rPr>
          <w:rFonts w:ascii="Times New Roman" w:hAnsi="Times New Roman" w:cs="Times New Roman"/>
          <w:sz w:val="28"/>
          <w:szCs w:val="28"/>
        </w:rPr>
        <w:t>.</w:t>
      </w:r>
    </w:p>
    <w:p w:rsidR="003F0662" w:rsidRPr="003B31C5" w:rsidRDefault="003F0662" w:rsidP="003F0662">
      <w:pPr>
        <w:ind w:left="-567" w:firstLine="567"/>
        <w:rPr>
          <w:rFonts w:ascii="Times New Roman" w:hAnsi="Times New Roman" w:cs="Times New Roman"/>
          <w:sz w:val="28"/>
          <w:szCs w:val="28"/>
        </w:rPr>
      </w:pPr>
      <w:r w:rsidRPr="003B31C5">
        <w:rPr>
          <w:rFonts w:ascii="Times New Roman" w:hAnsi="Times New Roman" w:cs="Times New Roman"/>
          <w:sz w:val="28"/>
          <w:szCs w:val="28"/>
        </w:rPr>
        <w:t>3. Максимальная высота зданий, строений, сооружений в составе градостроительных регламентов установлена в метрах по вертикали относительно дневной поверхности земли. При этом дневная поверхность земли определяется как высотная отметка поверхности грунта, зафиксированная в балтийской системе координат до начала инженерных работ, при разработке документации по планировке территории с отображением отметок на схеме вертикальной планировки и инженерной подготовки территории.</w:t>
      </w:r>
    </w:p>
    <w:p w:rsidR="003F0662" w:rsidRPr="003B31C5" w:rsidRDefault="003F0662" w:rsidP="003F0662">
      <w:pPr>
        <w:ind w:left="-567" w:firstLine="567"/>
        <w:rPr>
          <w:rFonts w:ascii="Times New Roman" w:hAnsi="Times New Roman" w:cs="Times New Roman"/>
          <w:sz w:val="28"/>
          <w:szCs w:val="28"/>
        </w:rPr>
      </w:pPr>
      <w:r w:rsidRPr="003B31C5">
        <w:rPr>
          <w:rFonts w:ascii="Times New Roman" w:hAnsi="Times New Roman" w:cs="Times New Roman"/>
          <w:sz w:val="28"/>
          <w:szCs w:val="28"/>
        </w:rPr>
        <w:t>4. Местоположение локальных увеличений предельной высоты зданий, строений, сооружений подлежит уточнению в составе документации по планировке территории. При этом локальные увеличения предельной высоты зданий, строений, сооружений могут располагаться:</w:t>
      </w:r>
    </w:p>
    <w:p w:rsidR="003F0662" w:rsidRPr="003B31C5" w:rsidRDefault="003F0662" w:rsidP="003F0662">
      <w:pPr>
        <w:ind w:left="-567" w:firstLine="567"/>
        <w:rPr>
          <w:rFonts w:ascii="Times New Roman" w:hAnsi="Times New Roman" w:cs="Times New Roman"/>
          <w:sz w:val="28"/>
          <w:szCs w:val="28"/>
        </w:rPr>
      </w:pPr>
      <w:r w:rsidRPr="003B31C5">
        <w:rPr>
          <w:rFonts w:ascii="Times New Roman" w:hAnsi="Times New Roman" w:cs="Times New Roman"/>
          <w:sz w:val="28"/>
          <w:szCs w:val="28"/>
        </w:rPr>
        <w:t>- по фронту застройки квартала: на пересечении транспортных магистралей, в угловых частях квартала, в центральной части линии застройки квартала.</w:t>
      </w:r>
    </w:p>
    <w:p w:rsidR="003F0662" w:rsidRPr="003B31C5" w:rsidRDefault="003F0662" w:rsidP="003F0662">
      <w:pPr>
        <w:pStyle w:val="a3"/>
        <w:tabs>
          <w:tab w:val="left" w:pos="426"/>
        </w:tabs>
        <w:ind w:left="360"/>
        <w:jc w:val="center"/>
        <w:rPr>
          <w:b/>
          <w:sz w:val="28"/>
          <w:szCs w:val="28"/>
        </w:rPr>
      </w:pPr>
      <w:r w:rsidRPr="003B31C5">
        <w:rPr>
          <w:b/>
          <w:sz w:val="28"/>
          <w:szCs w:val="28"/>
        </w:rPr>
        <w:lastRenderedPageBreak/>
        <w:t>Статья 9.4   Ограничения использования земельных участков и объектов капитального строительства по условиям охраны объектов культурного наследия.</w:t>
      </w:r>
    </w:p>
    <w:p w:rsidR="003F0662" w:rsidRPr="003B31C5" w:rsidRDefault="003F0662" w:rsidP="003F0662">
      <w:pPr>
        <w:pStyle w:val="a3"/>
        <w:spacing w:before="100" w:beforeAutospacing="1"/>
        <w:ind w:left="-567" w:firstLine="567"/>
        <w:rPr>
          <w:sz w:val="28"/>
          <w:szCs w:val="28"/>
        </w:rPr>
      </w:pPr>
      <w:r w:rsidRPr="003B31C5">
        <w:rPr>
          <w:sz w:val="28"/>
          <w:szCs w:val="28"/>
        </w:rPr>
        <w:t>Использование земельных участков и объектов капитального строительства, расположенных в пределах зон, обозначенных на  Карте градостроительного зонирования и зон с особыми условиями  использования территории Лукичевского сельского поселения, осуществляется в соответствии с градостроительными регламентами по видам разрешенного использования земельных участков и объектов капитального строительства и предельным параметрам разрешенного строительства, реконструкции, определенными  настоящими Правилами с учетом ограничений, установленных проектами  зон охраны памятников археологии Ростовской области.</w:t>
      </w:r>
    </w:p>
    <w:p w:rsidR="003F0662" w:rsidRPr="003B31C5" w:rsidRDefault="003F0662" w:rsidP="003F0662">
      <w:pPr>
        <w:pStyle w:val="a3"/>
        <w:spacing w:after="100" w:afterAutospacing="1"/>
        <w:ind w:left="-567" w:firstLine="567"/>
        <w:rPr>
          <w:iCs/>
          <w:sz w:val="28"/>
          <w:szCs w:val="28"/>
        </w:rPr>
      </w:pPr>
      <w:r w:rsidRPr="003B31C5">
        <w:rPr>
          <w:iCs/>
          <w:sz w:val="28"/>
          <w:szCs w:val="28"/>
        </w:rPr>
        <w:t>Указанные ограничения подлежат включению в настоящие Правила после утверждения проектов зон охраны памятников археологии Ростовской области со ссылкой на  проект.</w:t>
      </w:r>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bookmarkStart w:id="14" w:name="_Toc300655907"/>
      <w:r w:rsidRPr="003B31C5">
        <w:rPr>
          <w:sz w:val="28"/>
        </w:rPr>
        <w:t>Статья 10. Комиссия по подготовке проекта правил землепользования и застройки</w:t>
      </w:r>
      <w:bookmarkEnd w:id="14"/>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1. Комиссия по подготовке проекта правил землепользования и застройки (далее - комиссия)  является постоянно действующим консультативным органом при Администрации сельского поселения и сформирована для обеспечения реализации настоящих Правил.</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Комиссия формируется на основании правового акта главы сельского поселения и осуществляет свою деятельность в соответствии с настоящими Правилами и Положением о Комиссии по подготовке проекта правил землепользования и застройки.</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Комиссия:</w:t>
      </w:r>
    </w:p>
    <w:p w:rsidR="003F0662" w:rsidRPr="003B31C5" w:rsidRDefault="003F0662" w:rsidP="003F0662">
      <w:pPr>
        <w:widowControl w:val="0"/>
        <w:numPr>
          <w:ilvl w:val="0"/>
          <w:numId w:val="12"/>
        </w:numPr>
        <w:tabs>
          <w:tab w:val="left" w:pos="240"/>
          <w:tab w:val="left" w:pos="560"/>
          <w:tab w:val="left" w:pos="1047"/>
          <w:tab w:val="left" w:pos="1179"/>
          <w:tab w:val="left" w:pos="1311"/>
          <w:tab w:val="left" w:pos="1443"/>
        </w:tabs>
        <w:suppressAutoHyphens/>
        <w:autoSpaceDE w:val="0"/>
        <w:spacing w:after="0"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участвует в осуществлении контроля за соблюдением Правил землепользования и застройки всеми субъектами градостроительной (строительной) деятельности;</w:t>
      </w:r>
    </w:p>
    <w:p w:rsidR="003F0662" w:rsidRPr="003B31C5" w:rsidRDefault="003F0662" w:rsidP="003F0662">
      <w:pPr>
        <w:widowControl w:val="0"/>
        <w:numPr>
          <w:ilvl w:val="0"/>
          <w:numId w:val="15"/>
        </w:numPr>
        <w:tabs>
          <w:tab w:val="left" w:pos="240"/>
          <w:tab w:val="left" w:pos="560"/>
          <w:tab w:val="left" w:pos="1047"/>
          <w:tab w:val="left" w:pos="1474"/>
          <w:tab w:val="left" w:pos="1901"/>
          <w:tab w:val="left" w:pos="2328"/>
        </w:tabs>
        <w:suppressAutoHyphens/>
        <w:autoSpaceDE w:val="0"/>
        <w:spacing w:after="0"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рассматривает заявления на получение разрешения на условно разрешенный вид использования земельного участка и объекта капитального строительства и подготавливает заключения;</w:t>
      </w:r>
    </w:p>
    <w:p w:rsidR="003F0662" w:rsidRPr="003B31C5" w:rsidRDefault="003F0662" w:rsidP="003F0662">
      <w:pPr>
        <w:widowControl w:val="0"/>
        <w:numPr>
          <w:ilvl w:val="0"/>
          <w:numId w:val="12"/>
        </w:numPr>
        <w:tabs>
          <w:tab w:val="clear" w:pos="915"/>
          <w:tab w:val="left" w:pos="240"/>
          <w:tab w:val="left" w:pos="560"/>
          <w:tab w:val="left" w:pos="906"/>
          <w:tab w:val="left" w:pos="966"/>
        </w:tabs>
        <w:suppressAutoHyphens/>
        <w:autoSpaceDE w:val="0"/>
        <w:spacing w:after="0"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 xml:space="preserve">рассматривает заявления о разрешении на отклонение от предельных </w:t>
      </w:r>
      <w:r w:rsidRPr="003B31C5">
        <w:rPr>
          <w:rFonts w:ascii="Times New Roman" w:hAnsi="Times New Roman" w:cs="Times New Roman"/>
          <w:sz w:val="28"/>
          <w:szCs w:val="28"/>
        </w:rPr>
        <w:lastRenderedPageBreak/>
        <w:t>параметров разрешенного строительства, реконструкции объектов капитального строительства и подготавливает заключения;</w:t>
      </w:r>
    </w:p>
    <w:p w:rsidR="003F0662" w:rsidRPr="003B31C5" w:rsidRDefault="003F0662" w:rsidP="003F0662">
      <w:pPr>
        <w:widowControl w:val="0"/>
        <w:numPr>
          <w:ilvl w:val="0"/>
          <w:numId w:val="12"/>
        </w:numPr>
        <w:tabs>
          <w:tab w:val="clear" w:pos="915"/>
          <w:tab w:val="left" w:pos="240"/>
          <w:tab w:val="left" w:pos="560"/>
          <w:tab w:val="left" w:pos="906"/>
          <w:tab w:val="left" w:pos="966"/>
        </w:tabs>
        <w:suppressAutoHyphens/>
        <w:autoSpaceDE w:val="0"/>
        <w:spacing w:after="0"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информирует о проведении публичных слушаний при осуществлении градостроительной деятельности;</w:t>
      </w:r>
    </w:p>
    <w:p w:rsidR="003F0662" w:rsidRPr="003B31C5" w:rsidRDefault="003F0662" w:rsidP="003F0662">
      <w:pPr>
        <w:widowControl w:val="0"/>
        <w:numPr>
          <w:ilvl w:val="0"/>
          <w:numId w:val="12"/>
        </w:numPr>
        <w:tabs>
          <w:tab w:val="clear" w:pos="915"/>
          <w:tab w:val="left" w:pos="240"/>
          <w:tab w:val="left" w:pos="560"/>
          <w:tab w:val="left" w:pos="906"/>
          <w:tab w:val="left" w:pos="966"/>
        </w:tabs>
        <w:suppressAutoHyphens/>
        <w:autoSpaceDE w:val="0"/>
        <w:spacing w:after="0"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проводит публичные слушания при осуществлении градостроительной деятельности;</w:t>
      </w:r>
    </w:p>
    <w:p w:rsidR="003F0662" w:rsidRPr="003B31C5" w:rsidRDefault="003F0662" w:rsidP="003F0662">
      <w:pPr>
        <w:widowControl w:val="0"/>
        <w:numPr>
          <w:ilvl w:val="0"/>
          <w:numId w:val="12"/>
        </w:numPr>
        <w:tabs>
          <w:tab w:val="clear" w:pos="915"/>
          <w:tab w:val="left" w:pos="240"/>
          <w:tab w:val="left" w:pos="560"/>
          <w:tab w:val="left" w:pos="906"/>
          <w:tab w:val="left" w:pos="966"/>
        </w:tabs>
        <w:suppressAutoHyphens/>
        <w:autoSpaceDE w:val="0"/>
        <w:spacing w:after="0"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организует подготовку предложений о внесении дополнений и изменений в Правила, а также проектов местных нормативных правовых актов, иных документов, связанных с реализацией и применением настоящих Правил;</w:t>
      </w:r>
    </w:p>
    <w:p w:rsidR="003F0662" w:rsidRPr="003B31C5" w:rsidRDefault="003F0662" w:rsidP="003F0662">
      <w:pPr>
        <w:widowControl w:val="0"/>
        <w:numPr>
          <w:ilvl w:val="0"/>
          <w:numId w:val="12"/>
        </w:numPr>
        <w:tabs>
          <w:tab w:val="left" w:pos="240"/>
          <w:tab w:val="left" w:pos="560"/>
          <w:tab w:val="left" w:pos="915"/>
          <w:tab w:val="left" w:pos="993"/>
        </w:tabs>
        <w:suppressAutoHyphens/>
        <w:autoSpaceDE w:val="0"/>
        <w:spacing w:after="0"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решает иные задачи, связанные с регулированием землепользования и застройки.</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Состав Комиссии устанавливается в положении о составе и порядке деятельности  комиссии, куда входят представители органов и организаций, деятельность которых связана с вопросами планирования развития, обустройства территории, функционирования хозяйства сельского  поселения, застройки, землепользования и регулирования хозяйственной деятельности на земельных участках.</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2. По вопросам реализации и применения настоящих Правил иные органы:</w:t>
      </w:r>
    </w:p>
    <w:p w:rsidR="003F0662" w:rsidRPr="003B31C5" w:rsidRDefault="003F0662" w:rsidP="003F0662">
      <w:pPr>
        <w:widowControl w:val="0"/>
        <w:numPr>
          <w:ilvl w:val="0"/>
          <w:numId w:val="15"/>
        </w:numPr>
        <w:tabs>
          <w:tab w:val="left" w:pos="240"/>
          <w:tab w:val="left" w:pos="560"/>
          <w:tab w:val="left" w:pos="1047"/>
          <w:tab w:val="left" w:pos="1474"/>
          <w:tab w:val="left" w:pos="1901"/>
          <w:tab w:val="left" w:pos="2328"/>
        </w:tabs>
        <w:suppressAutoHyphens/>
        <w:autoSpaceDE w:val="0"/>
        <w:spacing w:after="0"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по запросу Комиссии предоставляют в ее адрес заключения по вопросам, связанным с проведением публичных слушаний;</w:t>
      </w:r>
    </w:p>
    <w:p w:rsidR="003F0662" w:rsidRPr="003B31C5" w:rsidRDefault="003F0662" w:rsidP="003F0662">
      <w:pPr>
        <w:widowControl w:val="0"/>
        <w:numPr>
          <w:ilvl w:val="0"/>
          <w:numId w:val="15"/>
        </w:numPr>
        <w:tabs>
          <w:tab w:val="left" w:pos="240"/>
          <w:tab w:val="left" w:pos="560"/>
          <w:tab w:val="left" w:pos="1047"/>
          <w:tab w:val="left" w:pos="1474"/>
          <w:tab w:val="left" w:pos="1901"/>
          <w:tab w:val="left" w:pos="2328"/>
        </w:tabs>
        <w:suppressAutoHyphens/>
        <w:autoSpaceDE w:val="0"/>
        <w:spacing w:after="0"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по запросу Комиссии предоставляют заключения по вопросам предоставления разрешения на условно разрешенный вид использования земельного участка или объекта капитального строительства;</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 участвуют в регулировании и контроле землепользования и застройки в соответствии с законодательством, настоящими Правилами и на основании Положений об этих органах.</w:t>
      </w:r>
    </w:p>
    <w:p w:rsidR="003F0662" w:rsidRPr="003B31C5" w:rsidRDefault="003F0662" w:rsidP="003F0662">
      <w:pPr>
        <w:tabs>
          <w:tab w:val="left" w:pos="240"/>
          <w:tab w:val="left" w:pos="560"/>
          <w:tab w:val="left" w:pos="1134"/>
        </w:tabs>
        <w:spacing w:line="360" w:lineRule="auto"/>
        <w:ind w:firstLine="560"/>
        <w:rPr>
          <w:rFonts w:ascii="Times New Roman" w:hAnsi="Times New Roman" w:cs="Times New Roman"/>
          <w:sz w:val="28"/>
          <w:szCs w:val="28"/>
        </w:rPr>
      </w:pPr>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bookmarkStart w:id="15" w:name="_Toc300655908"/>
      <w:r w:rsidRPr="003B31C5">
        <w:rPr>
          <w:sz w:val="28"/>
        </w:rPr>
        <w:t xml:space="preserve">ГЛАВА </w:t>
      </w:r>
      <w:r w:rsidRPr="003B31C5">
        <w:rPr>
          <w:sz w:val="28"/>
          <w:lang w:val="en-US"/>
        </w:rPr>
        <w:t>III</w:t>
      </w:r>
      <w:r w:rsidRPr="003B31C5">
        <w:rPr>
          <w:sz w:val="28"/>
        </w:rPr>
        <w:t>. Изменение видов разрешенного использования недвижимости физическими и юридическими лицами</w:t>
      </w:r>
      <w:bookmarkEnd w:id="15"/>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bookmarkStart w:id="16" w:name="_Toc300655909"/>
      <w:r w:rsidRPr="003B31C5">
        <w:rPr>
          <w:sz w:val="28"/>
        </w:rPr>
        <w:t>Статья 11. Изменение видов разрешенного использования земельных участков и объектов капитального строительства</w:t>
      </w:r>
      <w:bookmarkEnd w:id="16"/>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собственниками земельных участков, землепользователями, землевладельцами и арендаторами земельных участков, в соответствии с градостроительными регламентами, установленными настоящими Правилами для каждой территориальной зоны, при условии соблюдения требований технических регламентов.</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2.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землепользователями, землевладельцами и арендаторами земельных участков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согласований.</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r w:rsidRPr="003B31C5">
        <w:rPr>
          <w:rFonts w:ascii="Times New Roman" w:hAnsi="Times New Roman" w:cs="Times New Roman"/>
          <w:sz w:val="28"/>
          <w:szCs w:val="28"/>
        </w:rPr>
        <w:t>3.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bookmarkStart w:id="17" w:name="_Toc300655910"/>
      <w:r w:rsidRPr="003B31C5">
        <w:rPr>
          <w:sz w:val="28"/>
        </w:rPr>
        <w:t>Статья 12. Порядок предоставления разрешения на условно разрешенный вид использования земельного участка или объекта капитального строительства</w:t>
      </w:r>
      <w:bookmarkEnd w:id="17"/>
    </w:p>
    <w:p w:rsidR="003F0662" w:rsidRPr="003B31C5" w:rsidRDefault="003F0662" w:rsidP="003F0662">
      <w:pPr>
        <w:pStyle w:val="ConsNormal"/>
        <w:widowControl/>
        <w:tabs>
          <w:tab w:val="left" w:pos="240"/>
          <w:tab w:val="left" w:pos="560"/>
        </w:tabs>
        <w:spacing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w:t>
      </w:r>
    </w:p>
    <w:p w:rsidR="003F0662" w:rsidRPr="003B31C5" w:rsidRDefault="003F0662" w:rsidP="003F0662">
      <w:pPr>
        <w:pStyle w:val="ConsNormal"/>
        <w:widowControl/>
        <w:tabs>
          <w:tab w:val="left" w:pos="240"/>
          <w:tab w:val="left" w:pos="560"/>
        </w:tabs>
        <w:spacing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t>Вопрос о предоставлении разрешения на условно разрешенный вид использования подлежит обсуждению на публичных слушаниях.</w:t>
      </w:r>
    </w:p>
    <w:p w:rsidR="003F0662" w:rsidRPr="003B31C5" w:rsidRDefault="003F0662" w:rsidP="003F0662">
      <w:pPr>
        <w:pStyle w:val="ConsNormal"/>
        <w:widowControl/>
        <w:tabs>
          <w:tab w:val="left" w:pos="240"/>
          <w:tab w:val="left" w:pos="560"/>
        </w:tabs>
        <w:spacing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t>2. На основании заключения о результатах публичных слушаний по вопросу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Лукичевского сельского  поселения.</w:t>
      </w:r>
    </w:p>
    <w:p w:rsidR="003F0662" w:rsidRPr="003B31C5" w:rsidRDefault="003F0662" w:rsidP="003F0662">
      <w:pPr>
        <w:pStyle w:val="ConsNormal"/>
        <w:widowControl/>
        <w:tabs>
          <w:tab w:val="left" w:pos="240"/>
          <w:tab w:val="left" w:pos="560"/>
        </w:tabs>
        <w:spacing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t>3. На основании указанных в пункте 2 настоящей статьи рекомендаций Глава сельского поселения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w:t>
      </w:r>
    </w:p>
    <w:p w:rsidR="003F0662" w:rsidRPr="003B31C5" w:rsidRDefault="003F0662" w:rsidP="003F0662">
      <w:pPr>
        <w:pStyle w:val="ConsNormal"/>
        <w:widowControl/>
        <w:tabs>
          <w:tab w:val="left" w:pos="240"/>
          <w:tab w:val="left" w:pos="560"/>
        </w:tabs>
        <w:spacing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t>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может быть размещено на официальном сайте поселения (при наличии официального сайта) в сети Интернет.</w:t>
      </w:r>
    </w:p>
    <w:p w:rsidR="003F0662" w:rsidRPr="003B31C5" w:rsidRDefault="003F0662" w:rsidP="003F0662">
      <w:pPr>
        <w:pStyle w:val="ConsNormal"/>
        <w:widowControl/>
        <w:tabs>
          <w:tab w:val="left" w:pos="240"/>
          <w:tab w:val="left" w:pos="560"/>
        </w:tabs>
        <w:spacing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t>4.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3F0662" w:rsidRPr="003B31C5" w:rsidRDefault="003F0662" w:rsidP="003F0662">
      <w:pPr>
        <w:pStyle w:val="ConsNonformat"/>
        <w:widowControl/>
        <w:tabs>
          <w:tab w:val="left" w:pos="240"/>
          <w:tab w:val="left" w:pos="560"/>
        </w:tabs>
        <w:spacing w:line="360" w:lineRule="auto"/>
        <w:ind w:firstLine="560"/>
        <w:jc w:val="both"/>
        <w:rPr>
          <w:rFonts w:ascii="Times New Roman" w:hAnsi="Times New Roman" w:cs="Times New Roman"/>
          <w:sz w:val="28"/>
          <w:szCs w:val="28"/>
        </w:rPr>
      </w:pPr>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bCs w:val="0"/>
          <w:iCs/>
          <w:sz w:val="28"/>
        </w:rPr>
      </w:pPr>
      <w:bookmarkStart w:id="18" w:name="_Toc300655911"/>
      <w:r w:rsidRPr="003B31C5">
        <w:rPr>
          <w:bCs w:val="0"/>
          <w:iCs/>
          <w:sz w:val="28"/>
        </w:rPr>
        <w:lastRenderedPageBreak/>
        <w:t>Статья 13. 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w:t>
      </w:r>
      <w:bookmarkEnd w:id="18"/>
    </w:p>
    <w:p w:rsidR="003F0662" w:rsidRPr="003B31C5" w:rsidRDefault="003F0662" w:rsidP="003F0662">
      <w:pPr>
        <w:pStyle w:val="ConsNormal"/>
        <w:widowControl/>
        <w:tabs>
          <w:tab w:val="left" w:pos="240"/>
          <w:tab w:val="left" w:pos="560"/>
        </w:tabs>
        <w:spacing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3F0662" w:rsidRPr="003B31C5" w:rsidRDefault="003F0662" w:rsidP="003F0662">
      <w:pPr>
        <w:pStyle w:val="ConsNormal"/>
        <w:widowControl/>
        <w:tabs>
          <w:tab w:val="left" w:pos="240"/>
          <w:tab w:val="left" w:pos="560"/>
        </w:tabs>
        <w:spacing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3F0662" w:rsidRPr="003B31C5" w:rsidRDefault="003F0662" w:rsidP="003F0662">
      <w:pPr>
        <w:pStyle w:val="ConsNormal"/>
        <w:widowControl/>
        <w:tabs>
          <w:tab w:val="left" w:pos="240"/>
          <w:tab w:val="left" w:pos="560"/>
        </w:tabs>
        <w:spacing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w:t>
      </w:r>
    </w:p>
    <w:p w:rsidR="003F0662" w:rsidRPr="003B31C5" w:rsidRDefault="003F0662" w:rsidP="003F0662">
      <w:pPr>
        <w:pStyle w:val="ConsNormal"/>
        <w:widowControl/>
        <w:tabs>
          <w:tab w:val="left" w:pos="240"/>
          <w:tab w:val="left" w:pos="560"/>
        </w:tabs>
        <w:spacing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t>Вопрос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обсуждению на публичных слушаниях.</w:t>
      </w:r>
    </w:p>
    <w:p w:rsidR="003F0662" w:rsidRPr="003B31C5" w:rsidRDefault="003F0662" w:rsidP="003F0662">
      <w:pPr>
        <w:pStyle w:val="ConsNormal"/>
        <w:widowControl/>
        <w:tabs>
          <w:tab w:val="left" w:pos="240"/>
          <w:tab w:val="left" w:pos="560"/>
        </w:tabs>
        <w:spacing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t>4. На основании заключения о результатах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их Главе сельского  поселения.</w:t>
      </w:r>
    </w:p>
    <w:p w:rsidR="003F0662" w:rsidRPr="003B31C5" w:rsidRDefault="003F0662" w:rsidP="003F0662">
      <w:pPr>
        <w:pStyle w:val="ConsNormal"/>
        <w:widowControl/>
        <w:tabs>
          <w:tab w:val="left" w:pos="240"/>
          <w:tab w:val="left" w:pos="560"/>
        </w:tabs>
        <w:spacing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t xml:space="preserve">5. На основании указанных в пункте 4 настоящей статьи рекомендаций Глава сельского  поселения в течение семи дней со дня поступления таких рекомендаций принимает решение о предоставлении разрешения на отклонение </w:t>
      </w:r>
      <w:r w:rsidRPr="003B31C5">
        <w:rPr>
          <w:rFonts w:ascii="Times New Roman" w:hAnsi="Times New Roman" w:cs="Times New Roman"/>
          <w:sz w:val="28"/>
          <w:szCs w:val="28"/>
        </w:rPr>
        <w:lastRenderedPageBreak/>
        <w:t>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3F0662" w:rsidRPr="003B31C5" w:rsidRDefault="003F0662" w:rsidP="003F0662">
      <w:pPr>
        <w:pStyle w:val="ConsNormal"/>
        <w:widowControl/>
        <w:tabs>
          <w:tab w:val="left" w:pos="240"/>
          <w:tab w:val="left" w:pos="560"/>
        </w:tabs>
        <w:spacing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t>6.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bookmarkStart w:id="19" w:name="_Toc300655912"/>
      <w:r w:rsidRPr="003B31C5">
        <w:rPr>
          <w:sz w:val="28"/>
        </w:rPr>
        <w:t xml:space="preserve">ГЛАВА </w:t>
      </w:r>
      <w:r w:rsidRPr="003B31C5">
        <w:rPr>
          <w:sz w:val="28"/>
          <w:lang w:val="en-US"/>
        </w:rPr>
        <w:t>IV</w:t>
      </w:r>
      <w:r w:rsidRPr="003B31C5">
        <w:rPr>
          <w:sz w:val="28"/>
        </w:rPr>
        <w:t>. Порядок подготовки и утверждения документации по планировке территории</w:t>
      </w:r>
      <w:bookmarkEnd w:id="19"/>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color w:val="000000"/>
          <w:sz w:val="28"/>
        </w:rPr>
      </w:pPr>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color w:val="000000"/>
          <w:sz w:val="28"/>
        </w:rPr>
      </w:pPr>
      <w:bookmarkStart w:id="20" w:name="_Toc300655913"/>
      <w:r w:rsidRPr="003B31C5">
        <w:rPr>
          <w:color w:val="000000"/>
          <w:sz w:val="28"/>
        </w:rPr>
        <w:t>Статья 14. Порядок подготовки документации по планировке территории</w:t>
      </w:r>
      <w:bookmarkEnd w:id="20"/>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1. При подготовке документации по планировке территории может осуществляться разработка проектов планировки территории, проектов межевания территории и градостроительных планов земельных участков.</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 xml:space="preserve">2. Решение о подготовке документации по планировке принимается Администрацией сельского поселения по инициативе указанного органа, либо на основании предложений физических или юридических лиц о подготовке  документации по планировке территории. </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Решение подлежит опубликованию в течение трех дней со дня принятия такого решения и размещается на официальном сайте Администрации поселения (при наличии официального сайта) в сети "Интернет".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свои предложения о порядке, сроках подготовки и содержании документации по планировке территории.</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 xml:space="preserve">3. Документация по планировке территории разрабатывается на основании документов территориального планирования, правил землепользования и застройки в соответствии с требованиями технических регламентов, </w:t>
      </w:r>
      <w:r w:rsidRPr="003B31C5">
        <w:rPr>
          <w:rFonts w:ascii="Times New Roman" w:hAnsi="Times New Roman" w:cs="Times New Roman"/>
          <w:sz w:val="28"/>
          <w:szCs w:val="28"/>
        </w:rPr>
        <w:lastRenderedPageBreak/>
        <w:t xml:space="preserve">нормативов градостроительного проектирования,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вновь выявленных объектов культурного наследия, границ зон с особыми условиями использования территорий, исходя из совокупности социальных, экономических, экологических и иных факторов, в целях обеспечения устойчивого развития территорий,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 </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4. Порядок подготовки документации по планировке территории, разрабатываемой на основании решений органов местного самоуправления муниципального образования устанавливается местными нормативными правовыми актами и Градостроительным кодексом Российской Федерации.</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5. Администрация сельского поселения осуществляет проверку разработанной в установленном порядке документации по планировке территории на соответствие документам территориального планирования, требованиям технических регламентов, градостроительных регламентов, других требований, установленных частью 10 статьи 45 Градостроительного кодекса Российской Федерации.</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6. По результатам проверки Администрация сельского  поселения принимает решение о направлении документации по планировке территории Главе сельского  поселения или об отклонении такой документации и направлении ее на доработку.</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7. Проекты планировки территории, проекты межевания территории до их утверждения подлежат обязательному рассмотрению на публичных слушаниях в установленном порядке.</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lastRenderedPageBreak/>
        <w:t>8. 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проекту планировки территории и проекту межевания территории проводятся с участием граждан, проживающих на территории, применительно к которой осуществляется подготовка проекта ее планировки и проекта ее межевания,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проектов.</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9. При проведении публичных слушаний по проекту планировки территории и проекту межевания территории всем заинтересованным лицам должны быть обеспечены равные возможности для выражения своего мнения.</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10. Участники публичных слушаний по проекту планировки территории и проекту межевания территории вправе представить в Администрацию сельского поселения свои предложения и замечания, касающиеся проекта планировки территории или проекта межевания территории для включения их в протокол публичных слушаний.</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11. Заключение о результатах публичных слушаний по проекту планировки территории и проекту межевания территории подлежит опубликованию и размещается на официальном сайте Администрации поселения (при наличии официального сайта) в сети "Интернет".</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12. Срок проведения публичных слушаний со дня оповещения жителей о времени и месте их проведения до дня опубликования заключения о результатах публичных слушаний не может быть менее одного месяца и более трех месяцев.</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13. Администрация муниципального образования направляет Главе сельского   поселения подготовленную документацию по планировке территории и заключение о результатах публичных слушаний не позднее, чем через пятнадцать дней со дня проведения публичных слушаний.</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lastRenderedPageBreak/>
        <w:t>14. Глава сельского поселения с учетом протокола публичных слушаний и заключения о результатах публичных слушаний принимает решение об утверждении документации по планировке территории или об отклонении такой документации и о направлении ее в Администрацию сельского поселения на доработку с учетом указанных протокола и заключения.</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15.Утвержденная документация по планировке территории подлежит опубликованию в течение семи дней со дня утверждения указанной документации и размещается на официальном сайте Администрации сельского поселения (при наличии официального сайта)  в сети "Интернет".</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16. На основании документации по планировке территории, утвержденной главой сельского  поселения, представительный орган местного самоуправления вправе вносить изменения в правила землепользования и застройки в части уточнения установленных градостроительным регламентом предельных параметров разрешенного строительства и реконструкции объектов капитального строительства.</w:t>
      </w:r>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bookmarkStart w:id="21" w:name="_Toc300655914"/>
      <w:r w:rsidRPr="003B31C5">
        <w:rPr>
          <w:sz w:val="28"/>
        </w:rPr>
        <w:t xml:space="preserve">ГЛАВА </w:t>
      </w:r>
      <w:r w:rsidRPr="003B31C5">
        <w:rPr>
          <w:sz w:val="28"/>
          <w:lang w:val="en-US"/>
        </w:rPr>
        <w:t>V</w:t>
      </w:r>
      <w:r w:rsidRPr="003B31C5">
        <w:rPr>
          <w:sz w:val="28"/>
        </w:rPr>
        <w:t>. Организация и проведение публичных слушаний при осуществлении градостроительной деятельности</w:t>
      </w:r>
      <w:bookmarkEnd w:id="21"/>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bookmarkStart w:id="22" w:name="_Toc300655915"/>
      <w:r w:rsidRPr="003B31C5">
        <w:rPr>
          <w:sz w:val="28"/>
        </w:rPr>
        <w:t>Статья 15. Общие положения по вопросам организации и проведения публичных слушаний</w:t>
      </w:r>
      <w:bookmarkEnd w:id="22"/>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1. Публичные слушания проводятся с целью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color w:val="auto"/>
          <w:sz w:val="28"/>
          <w:szCs w:val="28"/>
        </w:rPr>
      </w:pPr>
      <w:r w:rsidRPr="003B31C5">
        <w:rPr>
          <w:rFonts w:ascii="Times New Roman" w:hAnsi="Times New Roman" w:cs="Times New Roman"/>
          <w:sz w:val="28"/>
          <w:szCs w:val="28"/>
        </w:rPr>
        <w:t>2</w:t>
      </w:r>
      <w:r w:rsidRPr="003B31C5">
        <w:rPr>
          <w:rFonts w:ascii="Times New Roman" w:hAnsi="Times New Roman" w:cs="Times New Roman"/>
          <w:color w:val="auto"/>
          <w:sz w:val="28"/>
          <w:szCs w:val="28"/>
        </w:rPr>
        <w:t xml:space="preserve">. Публичные слушания проводятся в соответствии с Конституцией Российской Федерации, федеральным законодательством, законодательством Ростовской области и Уставом муниципального образования, другими нормативными правовыми актами. </w:t>
      </w:r>
    </w:p>
    <w:p w:rsidR="003F0662" w:rsidRPr="003B31C5" w:rsidRDefault="003F0662" w:rsidP="003F0662">
      <w:pPr>
        <w:pStyle w:val="1"/>
        <w:keepLines w:val="0"/>
        <w:numPr>
          <w:ilvl w:val="2"/>
          <w:numId w:val="5"/>
        </w:numPr>
        <w:tabs>
          <w:tab w:val="left" w:pos="0"/>
          <w:tab w:val="left" w:pos="240"/>
          <w:tab w:val="left" w:pos="560"/>
        </w:tabs>
        <w:spacing w:before="0" w:line="360" w:lineRule="auto"/>
        <w:ind w:firstLine="560"/>
        <w:rPr>
          <w:i/>
          <w:sz w:val="28"/>
        </w:rPr>
      </w:pPr>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bookmarkStart w:id="23" w:name="_Toc300655916"/>
      <w:r w:rsidRPr="003B31C5">
        <w:rPr>
          <w:sz w:val="28"/>
        </w:rPr>
        <w:t>Статья 16. Вопросы градостроительной деятельности, выносимые на обсуждение публичных слушаний</w:t>
      </w:r>
      <w:bookmarkEnd w:id="23"/>
    </w:p>
    <w:p w:rsidR="003F0662" w:rsidRPr="003B31C5" w:rsidRDefault="003F0662" w:rsidP="003F0662">
      <w:pPr>
        <w:pStyle w:val="Web1"/>
        <w:tabs>
          <w:tab w:val="left" w:pos="-993"/>
          <w:tab w:val="left" w:pos="-567"/>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1. На публичные слушания по вопросам градостроительной деятельности выносятся:</w:t>
      </w:r>
    </w:p>
    <w:p w:rsidR="003F0662" w:rsidRPr="003B31C5" w:rsidRDefault="003F0662" w:rsidP="003F0662">
      <w:pPr>
        <w:pStyle w:val="Web1"/>
        <w:tabs>
          <w:tab w:val="left" w:pos="-993"/>
          <w:tab w:val="left" w:pos="-567"/>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 внесение изменений в Правила землепользования и застройки;</w:t>
      </w:r>
    </w:p>
    <w:p w:rsidR="003F0662" w:rsidRPr="003B31C5" w:rsidRDefault="003F0662" w:rsidP="003F0662">
      <w:pPr>
        <w:pStyle w:val="Web1"/>
        <w:tabs>
          <w:tab w:val="left" w:pos="-993"/>
          <w:tab w:val="left" w:pos="-567"/>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ab/>
        <w:t>- предоставление разрешения на условно разрешенный вид использования земельного участка или объекта капитального строительства;</w:t>
      </w:r>
    </w:p>
    <w:p w:rsidR="003F0662" w:rsidRPr="003B31C5" w:rsidRDefault="003F0662" w:rsidP="003F0662">
      <w:pPr>
        <w:pStyle w:val="Web1"/>
        <w:tabs>
          <w:tab w:val="left" w:pos="-993"/>
          <w:tab w:val="left" w:pos="-567"/>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ab/>
        <w:t>-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3F0662" w:rsidRPr="003B31C5" w:rsidRDefault="003F0662" w:rsidP="003F0662">
      <w:pPr>
        <w:pStyle w:val="Web1"/>
        <w:tabs>
          <w:tab w:val="left" w:pos="-993"/>
          <w:tab w:val="left" w:pos="-567"/>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ab/>
        <w:t>- рассмотрение проектов генеральных планов, проектов планировки территории и проектов межевания территории, подготовленных в составе документации по планировке территории.</w:t>
      </w:r>
    </w:p>
    <w:p w:rsidR="003F0662" w:rsidRPr="003B31C5" w:rsidRDefault="003F0662" w:rsidP="003F0662">
      <w:pPr>
        <w:pStyle w:val="Web1"/>
        <w:tabs>
          <w:tab w:val="left" w:pos="-993"/>
          <w:tab w:val="left" w:pos="-567"/>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2. На обсуждение публичных слушаний, являются предложения, внесенные в Комиссию по землепользованию и застройке.</w:t>
      </w:r>
    </w:p>
    <w:p w:rsidR="003F0662" w:rsidRPr="003B31C5" w:rsidRDefault="003F0662" w:rsidP="003F0662">
      <w:pPr>
        <w:pStyle w:val="Web1"/>
        <w:tabs>
          <w:tab w:val="left" w:pos="-993"/>
          <w:tab w:val="left" w:pos="-567"/>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3. Темы публичных слушаний и вопросы, выносимые на обсуждение, отражаются в протоколах публичных слушаний и заключениях о результатах слушаний.</w:t>
      </w:r>
    </w:p>
    <w:p w:rsidR="003F0662" w:rsidRPr="003B31C5" w:rsidRDefault="003F0662" w:rsidP="003F0662">
      <w:pPr>
        <w:pStyle w:val="Web1"/>
        <w:tabs>
          <w:tab w:val="left" w:pos="-993"/>
          <w:tab w:val="left" w:pos="-567"/>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 </w:t>
      </w:r>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bookmarkStart w:id="24" w:name="_Toc300655917"/>
      <w:r w:rsidRPr="003B31C5">
        <w:rPr>
          <w:sz w:val="28"/>
        </w:rPr>
        <w:t>Статья 17. Проведение публичных слушаний по вопросу внесения изменений в Правила землепользования и застройки</w:t>
      </w:r>
      <w:bookmarkEnd w:id="24"/>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1. Публичные слушания по вопросам о внесении изменений в Правила землепользования и застройки проводятся Комиссией по решению Главы сельского  поселения.</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2. Порядок организации и проведения публичных слушаний, участие в них заинтересованных лиц определяются нормативным правовым актом органов местного самоуправления.</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 xml:space="preserve">3. В случае подготовки правил землепользования и застройки применительно к части территории поселения или городского округа </w:t>
      </w:r>
      <w:r w:rsidRPr="003B31C5">
        <w:rPr>
          <w:rFonts w:ascii="Times New Roman" w:hAnsi="Times New Roman" w:cs="Times New Roman"/>
          <w:sz w:val="28"/>
          <w:szCs w:val="28"/>
        </w:rPr>
        <w:lastRenderedPageBreak/>
        <w:t>публичные слушания по проекту правил землепользования и застройки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поселения.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публичных слушаний не может быть более чем один месяц.</w:t>
      </w:r>
    </w:p>
    <w:p w:rsidR="003F0662" w:rsidRPr="003B31C5" w:rsidRDefault="003F0662" w:rsidP="003F0662">
      <w:pPr>
        <w:pStyle w:val="Web1"/>
        <w:tabs>
          <w:tab w:val="left" w:pos="240"/>
          <w:tab w:val="left" w:pos="560"/>
        </w:tabs>
        <w:spacing w:before="0" w:after="0" w:line="360" w:lineRule="auto"/>
        <w:ind w:right="0"/>
        <w:rPr>
          <w:rFonts w:ascii="Times New Roman" w:hAnsi="Times New Roman" w:cs="Times New Roman"/>
          <w:sz w:val="28"/>
          <w:szCs w:val="28"/>
        </w:rPr>
      </w:pPr>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bookmarkStart w:id="25" w:name="_Toc300655918"/>
      <w:r w:rsidRPr="003B31C5">
        <w:rPr>
          <w:sz w:val="28"/>
        </w:rPr>
        <w:t>Статья 18. Проведение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и предоставления разрешения на отклонение от предельных параметров разрешенного строительства, реконструкции объектов капитального строительства</w:t>
      </w:r>
      <w:bookmarkEnd w:id="25"/>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или разрешения на отклонение от предельных параметров разрешенного строительства, реконструкции объектов капитального строительства, направляет соответствующее заявление в Комиссию.</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2.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вопросу предоставления соответствующего разрешения проводятся Комиссией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в отношении которого испрашивается разрешение.</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lastRenderedPageBreak/>
        <w:t>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3. Комиссия направляет письменные сообщения о проведении публичных слушаний по вопросу предоставления соответствующего разрешения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разрешение, и правообладателям помещений, являющихся частью объекта капитального строительства, применительно к которому испрашивается разрешение.</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Указанные сообщения отправляются не позднее чем через 10 (десять) дней со дня поступления заявления заинтересованного лица о предоставлении соответствующего разрешения.</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В сообщении содержится информация о виде испрашиваемого разрешения, объекта, в отношении которого оно испрашивается, времени и месте проведения публичных слушаний.</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4. Порядок организации и проведения публичных слушаний, участие в них заинтересованных лиц определяются в соответствии с нормативным правовым актом органов местного самоуправления муниципального образования с учетом положений настоящей статьи.</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5. Срок проведения публичных слушаний с момента оповещения о времени и месте их проведения до дня опубликования заключения о результатах публичных слушаний составляет 1 (один) месяц.</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 xml:space="preserve">6. На основании заключения о результатах публичных слушаний по вопросу предоставления разрешения Комиссия осуществляет подготовку рекомендаций о предоставлении такого разрешения или об отказе в </w:t>
      </w:r>
      <w:r w:rsidRPr="003B31C5">
        <w:rPr>
          <w:rFonts w:ascii="Times New Roman" w:hAnsi="Times New Roman" w:cs="Times New Roman"/>
          <w:sz w:val="28"/>
          <w:szCs w:val="28"/>
        </w:rPr>
        <w:lastRenderedPageBreak/>
        <w:t>предоставлении разрешения с указанием причин принятого решения и направляет их Главе сельского поселения.</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7. На основании указанных рекомендаций Глава сельского  поселения в течение трех дней со дня поступления рекомендаций в отношении предоставления разрешения на условно разрешенный вид использования земельного участка или объекта капитального строительства и в течение семи дней в отношении разрешения на отклонение от предельных параметров разрешенного строительства, реконструкции объектов капитального строительства принимает решение о предоставлении разрешения или об отказе в его предоставлении.</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Указанное решение подлежит опубликованию в средствах массовой информации, размещается на официальном сайте Администрации сельского поселения (при наличии официального сайта) в сети «Интернет».</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ab/>
        <w:t xml:space="preserve">8. Расходы, связанные с организацией и проведением публичных слушаний по вопросу предоставления разрешения, несет заинтересованное лицо. </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ab/>
        <w:t>9.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публичных слушаний по инициативе физического или юридического лица, заинтересованного в предоставлении разрешения, решение о предоставлении ему разрешения принимается без проведения публичных слушаний.</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 </w:t>
      </w:r>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bookmarkStart w:id="26" w:name="_Toc300655919"/>
      <w:r w:rsidRPr="003B31C5">
        <w:rPr>
          <w:sz w:val="28"/>
        </w:rPr>
        <w:t>Статья 19. Проведение публичных слушаний по проекту документов территориального планирования (генерального плана)</w:t>
      </w:r>
      <w:bookmarkEnd w:id="26"/>
    </w:p>
    <w:p w:rsidR="003F0662" w:rsidRPr="003B31C5" w:rsidRDefault="003F0662" w:rsidP="003F0662">
      <w:pPr>
        <w:pStyle w:val="ConsNormal"/>
        <w:widowControl/>
        <w:tabs>
          <w:tab w:val="left" w:pos="240"/>
          <w:tab w:val="left" w:pos="560"/>
        </w:tabs>
        <w:spacing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t xml:space="preserve">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w:t>
      </w:r>
      <w:r w:rsidRPr="003B31C5">
        <w:rPr>
          <w:rFonts w:ascii="Times New Roman" w:hAnsi="Times New Roman" w:cs="Times New Roman"/>
          <w:sz w:val="28"/>
          <w:szCs w:val="28"/>
        </w:rPr>
        <w:lastRenderedPageBreak/>
        <w:t>проекту генерального плана, в том числе по внесению в них изменений, с участием жителей проводятся в обязательном порядке.</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2. Порядок организации и проведения публичных слушаний осуществляется в соответствии с нормативным правовым актом органов местного самоуправления сельского   поселения с учетом положений настоящей статьи.</w:t>
      </w:r>
    </w:p>
    <w:p w:rsidR="003F0662" w:rsidRPr="003B31C5" w:rsidRDefault="003F0662" w:rsidP="003F0662">
      <w:pPr>
        <w:pStyle w:val="ConsNormal"/>
        <w:widowControl/>
        <w:tabs>
          <w:tab w:val="left" w:pos="240"/>
          <w:tab w:val="left" w:pos="560"/>
        </w:tabs>
        <w:spacing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t>3. При внесении изменений в генеральный план публичные слушания проводятся в населенных пунктах, в отношении территорий которых предлагается внесение изменений в генеральный план, а также в населенных пунктах, имеющих общую границу с указанными населенными пунктами.</w:t>
      </w:r>
    </w:p>
    <w:p w:rsidR="003F0662" w:rsidRPr="003B31C5" w:rsidRDefault="003F0662" w:rsidP="003F0662">
      <w:pPr>
        <w:pStyle w:val="ConsNormal"/>
        <w:widowControl/>
        <w:tabs>
          <w:tab w:val="left" w:pos="240"/>
          <w:tab w:val="left" w:pos="560"/>
        </w:tabs>
        <w:spacing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t>4. При проведении публичных слушаний в целях обеспечения всем заинтересованным лицам равных возможностей для участия в публичных слушаниях территория населенного пункта может быть разделена на части. Предельная численность лиц, проживающих или зарегистрированных на такой части территории, устанавливается законом Ростовской  области исходя из требования обеспечения всем заинтересованным лицам равных возможностей для выражения своего мнения.</w:t>
      </w:r>
    </w:p>
    <w:p w:rsidR="003F0662" w:rsidRPr="003B31C5" w:rsidRDefault="003F0662" w:rsidP="003F0662">
      <w:pPr>
        <w:pStyle w:val="ConsNormal"/>
        <w:widowControl/>
        <w:tabs>
          <w:tab w:val="left" w:pos="240"/>
          <w:tab w:val="left" w:pos="560"/>
        </w:tabs>
        <w:spacing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t>5. В целях доведения до населения информации о содержании проекта генерального плана уполномоченные на проведение публичных слушаний орган местного самоуправления сельского поселения организуют выставки, экспозиции демонстрационных материалов проекта генерального плана, выступления представителей органов местного самоуправления, разработчиков проекта генерального плана на собраниях жителей, в печатных средствах массовой информации, по радио и телевидению.</w:t>
      </w:r>
    </w:p>
    <w:p w:rsidR="003F0662" w:rsidRPr="003B31C5" w:rsidRDefault="003F0662" w:rsidP="003F0662">
      <w:pPr>
        <w:pStyle w:val="ConsNormal"/>
        <w:widowControl/>
        <w:tabs>
          <w:tab w:val="left" w:pos="240"/>
          <w:tab w:val="left" w:pos="560"/>
        </w:tabs>
        <w:spacing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t>6. Участники публичных слушаний вправе представить в уполномоченные на проведение публичных слушаний орган местного самоуправления сельского поселения свои предложения и замечания, касающиеся проекта генерального плана, для включения их в протокол публичных слушаний.</w:t>
      </w:r>
    </w:p>
    <w:p w:rsidR="003F0662" w:rsidRPr="003B31C5" w:rsidRDefault="003F0662" w:rsidP="003F0662">
      <w:pPr>
        <w:pStyle w:val="ConsNormal"/>
        <w:widowControl/>
        <w:tabs>
          <w:tab w:val="left" w:pos="240"/>
          <w:tab w:val="left" w:pos="560"/>
        </w:tabs>
        <w:spacing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t xml:space="preserve">7. Заключение о результатах публичных слушаний подлежит опубликованию в порядке, установленном для официального опубликования </w:t>
      </w:r>
      <w:r w:rsidRPr="003B31C5">
        <w:rPr>
          <w:rFonts w:ascii="Times New Roman" w:hAnsi="Times New Roman" w:cs="Times New Roman"/>
          <w:sz w:val="28"/>
          <w:szCs w:val="28"/>
        </w:rPr>
        <w:lastRenderedPageBreak/>
        <w:t>муниципальных правовых актов, иной официальной информации, и размещается на официальном сайте сельского  поселения (при наличии официального сайта) в сети "Интернет".</w:t>
      </w:r>
    </w:p>
    <w:p w:rsidR="003F0662" w:rsidRPr="003B31C5" w:rsidRDefault="003F0662" w:rsidP="003F0662">
      <w:pPr>
        <w:pStyle w:val="ConsNormal"/>
        <w:widowControl/>
        <w:tabs>
          <w:tab w:val="left" w:pos="240"/>
          <w:tab w:val="left" w:pos="560"/>
        </w:tabs>
        <w:spacing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t>8. Срок проведения публичных слушаний с момента оповещения жителей сельского поселения о времени и месте их проведения до дня опубликования заключения о результатах публичных слушаний определяется Положением и не может быть менее одного месяца и более трех месяцев.</w:t>
      </w:r>
    </w:p>
    <w:p w:rsidR="003F0662" w:rsidRPr="003B31C5" w:rsidRDefault="003F0662" w:rsidP="003F0662">
      <w:pPr>
        <w:pStyle w:val="ConsNormal"/>
        <w:widowControl/>
        <w:tabs>
          <w:tab w:val="left" w:pos="240"/>
          <w:tab w:val="left" w:pos="560"/>
        </w:tabs>
        <w:spacing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t>9. Глава сельского  поселения с учетом заключения о результатах публичных слушаний принимает решение:</w:t>
      </w:r>
    </w:p>
    <w:p w:rsidR="003F0662" w:rsidRPr="003B31C5" w:rsidRDefault="003F0662" w:rsidP="003F0662">
      <w:pPr>
        <w:pStyle w:val="ConsNormal"/>
        <w:widowControl/>
        <w:tabs>
          <w:tab w:val="left" w:pos="240"/>
          <w:tab w:val="left" w:pos="560"/>
        </w:tabs>
        <w:spacing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t>1) о согласии с проектом генерального плана и направлении его в представительный орган местного самоуправления;</w:t>
      </w:r>
    </w:p>
    <w:p w:rsidR="003F0662" w:rsidRPr="003B31C5" w:rsidRDefault="003F0662" w:rsidP="003F0662">
      <w:pPr>
        <w:pStyle w:val="ConsNormal"/>
        <w:widowControl/>
        <w:tabs>
          <w:tab w:val="left" w:pos="240"/>
          <w:tab w:val="left" w:pos="560"/>
        </w:tabs>
        <w:spacing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t>2) об отклонении проекта генерального плана и о направлении его на доработку.</w:t>
      </w:r>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bookmarkStart w:id="27" w:name="_Toc300655920"/>
      <w:r w:rsidRPr="003B31C5">
        <w:rPr>
          <w:sz w:val="28"/>
        </w:rPr>
        <w:t>Статья 20. Проведение публичных слушаний по вопросу рассмотрения проектов планировки территории и проектов межевания территории, подготовленных в составе документации по планировке территории</w:t>
      </w:r>
      <w:bookmarkEnd w:id="27"/>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1. Утверждение проектов планировки территории и проектов межевания территории, подготовленных в составе документации по планировке территории на основании решения органа местного самоуправления, производится только после обязательного рассмотрения их на публичных слушаниях.</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2. Орган местного самоуправления принимает решение о проведении публичных слушаний и организует их проведение.</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 xml:space="preserve">3.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строительство публичные слушания по проекту планировки территории и проекту межевания территории проводятся с участием граждан, проживающих на территории, применительно к которой осуществляется подготовка проекта ее планировки и проекта ее межевания, </w:t>
      </w:r>
      <w:r w:rsidRPr="003B31C5">
        <w:rPr>
          <w:rFonts w:ascii="Times New Roman" w:hAnsi="Times New Roman" w:cs="Times New Roman"/>
          <w:sz w:val="28"/>
          <w:szCs w:val="28"/>
        </w:rPr>
        <w:lastRenderedPageBreak/>
        <w:t>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проектов.</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4. Порядок организации и проведения публичных слушаний, участие в них заинтересованных лиц определяются в соответствии с нормативным правовым актом органов местного самоуправления сельского  поселения с учетом положений настоящей статьи.</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5. При проведении публичных слушаний всем заинтересованным лицам должны быть обеспечены равные возможности для выражения своего мнения.</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6. Срок проведения публичных слушаний со дня оповещения жителей о времени и месте их проведения до дня опубликования заключения о результатах публичных слушаний не может быть менее одного месяца и более трех месяцев.</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7. Не позднее, чем через пятнадцать дней со дня поведения публичных слушаний уполномоченный орган Администрации направляет Главе сельского поселения подготовленную документацию по планировке территории, протокол публичных слушаний по проекту планировки территории и проекту межевания территории и подготовленное им заключение о результатах публичных слушаний.</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8. Глава сельского поселения с учетом протокола публичных слушаний и заключения о результатах публичных слушаний принимает решение об утверждении документации по планировке территории или об отклонении такой документации и о направлении ее в орган местного самоуправления с учетом указанных протокола и заключения.</w:t>
      </w:r>
    </w:p>
    <w:p w:rsidR="003F0662" w:rsidRPr="003B31C5" w:rsidRDefault="003F0662" w:rsidP="003F0662">
      <w:pPr>
        <w:tabs>
          <w:tab w:val="left" w:pos="240"/>
          <w:tab w:val="left" w:pos="560"/>
        </w:tabs>
        <w:spacing w:line="360" w:lineRule="auto"/>
        <w:ind w:firstLine="560"/>
        <w:jc w:val="center"/>
        <w:rPr>
          <w:rFonts w:ascii="Times New Roman" w:hAnsi="Times New Roman" w:cs="Times New Roman"/>
          <w:sz w:val="28"/>
          <w:szCs w:val="28"/>
        </w:rPr>
      </w:pPr>
    </w:p>
    <w:p w:rsidR="003B31C5" w:rsidRPr="003B31C5" w:rsidRDefault="003B31C5" w:rsidP="003F0662">
      <w:pPr>
        <w:pStyle w:val="1"/>
        <w:keepLines w:val="0"/>
        <w:numPr>
          <w:ilvl w:val="0"/>
          <w:numId w:val="5"/>
        </w:numPr>
        <w:tabs>
          <w:tab w:val="left" w:pos="0"/>
          <w:tab w:val="left" w:pos="240"/>
          <w:tab w:val="left" w:pos="560"/>
        </w:tabs>
        <w:spacing w:before="0" w:line="360" w:lineRule="auto"/>
        <w:ind w:firstLine="560"/>
        <w:rPr>
          <w:sz w:val="28"/>
        </w:rPr>
      </w:pPr>
      <w:bookmarkStart w:id="28" w:name="_Toc300655921"/>
    </w:p>
    <w:p w:rsidR="003B31C5" w:rsidRPr="003B31C5" w:rsidRDefault="003B31C5" w:rsidP="003F0662">
      <w:pPr>
        <w:pStyle w:val="1"/>
        <w:keepLines w:val="0"/>
        <w:numPr>
          <w:ilvl w:val="0"/>
          <w:numId w:val="5"/>
        </w:numPr>
        <w:tabs>
          <w:tab w:val="left" w:pos="0"/>
          <w:tab w:val="left" w:pos="240"/>
          <w:tab w:val="left" w:pos="560"/>
        </w:tabs>
        <w:spacing w:before="0" w:line="360" w:lineRule="auto"/>
        <w:ind w:firstLine="560"/>
        <w:rPr>
          <w:sz w:val="28"/>
        </w:rPr>
      </w:pPr>
    </w:p>
    <w:p w:rsidR="003B31C5" w:rsidRPr="003B31C5" w:rsidRDefault="003B31C5" w:rsidP="003F0662">
      <w:pPr>
        <w:pStyle w:val="1"/>
        <w:keepLines w:val="0"/>
        <w:numPr>
          <w:ilvl w:val="0"/>
          <w:numId w:val="5"/>
        </w:numPr>
        <w:tabs>
          <w:tab w:val="left" w:pos="0"/>
          <w:tab w:val="left" w:pos="240"/>
          <w:tab w:val="left" w:pos="560"/>
        </w:tabs>
        <w:spacing w:before="0" w:line="360" w:lineRule="auto"/>
        <w:ind w:firstLine="560"/>
        <w:rPr>
          <w:sz w:val="28"/>
        </w:rPr>
      </w:pPr>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r w:rsidRPr="003B31C5">
        <w:rPr>
          <w:sz w:val="28"/>
        </w:rPr>
        <w:t xml:space="preserve">ГЛАВА </w:t>
      </w:r>
      <w:r w:rsidRPr="003B31C5">
        <w:rPr>
          <w:sz w:val="28"/>
          <w:lang w:val="en-US"/>
        </w:rPr>
        <w:t>VI</w:t>
      </w:r>
      <w:r w:rsidRPr="003B31C5">
        <w:rPr>
          <w:sz w:val="28"/>
        </w:rPr>
        <w:t>. Внесение изменений в Правила землепользования и застройки</w:t>
      </w:r>
      <w:bookmarkEnd w:id="28"/>
    </w:p>
    <w:p w:rsidR="003F0662" w:rsidRPr="003B31C5" w:rsidRDefault="003F0662" w:rsidP="003F0662">
      <w:pPr>
        <w:rPr>
          <w:rFonts w:ascii="Times New Roman" w:hAnsi="Times New Roman" w:cs="Times New Roman"/>
          <w:sz w:val="28"/>
          <w:szCs w:val="28"/>
        </w:rPr>
      </w:pPr>
    </w:p>
    <w:p w:rsidR="003F0662" w:rsidRPr="003B31C5" w:rsidRDefault="003F0662" w:rsidP="003F0662">
      <w:pPr>
        <w:pStyle w:val="1"/>
        <w:keepLines w:val="0"/>
        <w:numPr>
          <w:ilvl w:val="0"/>
          <w:numId w:val="5"/>
        </w:numPr>
        <w:tabs>
          <w:tab w:val="left" w:pos="0"/>
          <w:tab w:val="left" w:pos="240"/>
          <w:tab w:val="left" w:pos="560"/>
        </w:tabs>
        <w:spacing w:before="0" w:line="360" w:lineRule="auto"/>
        <w:ind w:firstLine="560"/>
        <w:rPr>
          <w:sz w:val="28"/>
        </w:rPr>
      </w:pPr>
      <w:bookmarkStart w:id="29" w:name="_Toc300655922"/>
      <w:r w:rsidRPr="003B31C5">
        <w:rPr>
          <w:sz w:val="28"/>
        </w:rPr>
        <w:t>Статья 21. Порядок внесения изменений в Правила землепользования и застройки</w:t>
      </w:r>
      <w:bookmarkEnd w:id="29"/>
    </w:p>
    <w:p w:rsidR="003F0662" w:rsidRPr="003B31C5" w:rsidRDefault="003F0662" w:rsidP="003F0662">
      <w:pPr>
        <w:pStyle w:val="FR2"/>
        <w:tabs>
          <w:tab w:val="left" w:pos="240"/>
          <w:tab w:val="left" w:pos="560"/>
        </w:tabs>
        <w:spacing w:line="360" w:lineRule="auto"/>
        <w:ind w:firstLine="560"/>
        <w:rPr>
          <w:sz w:val="28"/>
          <w:szCs w:val="28"/>
        </w:rPr>
      </w:pPr>
      <w:r w:rsidRPr="003B31C5">
        <w:rPr>
          <w:sz w:val="28"/>
          <w:szCs w:val="28"/>
        </w:rPr>
        <w:t>1.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принимается Главой сельского поселения.</w:t>
      </w:r>
    </w:p>
    <w:p w:rsidR="003F0662" w:rsidRPr="003B31C5" w:rsidRDefault="003F0662" w:rsidP="003F0662">
      <w:pPr>
        <w:pStyle w:val="FR2"/>
        <w:tabs>
          <w:tab w:val="left" w:pos="240"/>
          <w:tab w:val="left" w:pos="560"/>
        </w:tabs>
        <w:spacing w:line="360" w:lineRule="auto"/>
        <w:ind w:firstLine="560"/>
        <w:rPr>
          <w:sz w:val="28"/>
          <w:szCs w:val="28"/>
        </w:rPr>
      </w:pPr>
      <w:r w:rsidRPr="003B31C5">
        <w:rPr>
          <w:sz w:val="28"/>
          <w:szCs w:val="28"/>
        </w:rPr>
        <w:t>Основаниями для рассмотрения Главой сельского поселения вопроса о внесении изменений в правила землепользования и застройки являются:</w:t>
      </w:r>
    </w:p>
    <w:p w:rsidR="003F0662" w:rsidRPr="003B31C5" w:rsidRDefault="003F0662" w:rsidP="003F0662">
      <w:pPr>
        <w:pStyle w:val="FR2"/>
        <w:tabs>
          <w:tab w:val="left" w:pos="240"/>
          <w:tab w:val="left" w:pos="560"/>
        </w:tabs>
        <w:spacing w:line="360" w:lineRule="auto"/>
        <w:ind w:firstLine="560"/>
        <w:rPr>
          <w:sz w:val="28"/>
          <w:szCs w:val="28"/>
        </w:rPr>
      </w:pPr>
      <w:r w:rsidRPr="003B31C5">
        <w:rPr>
          <w:sz w:val="28"/>
          <w:szCs w:val="28"/>
        </w:rPr>
        <w:t>1) несоответствие правил землепользования и застройки генеральному плану, возникшее в результате внесения в такие генеральные планы изменений;</w:t>
      </w:r>
    </w:p>
    <w:p w:rsidR="003F0662" w:rsidRPr="003B31C5" w:rsidRDefault="003F0662" w:rsidP="003F0662">
      <w:pPr>
        <w:pStyle w:val="FR2"/>
        <w:tabs>
          <w:tab w:val="left" w:pos="240"/>
          <w:tab w:val="left" w:pos="560"/>
        </w:tabs>
        <w:spacing w:line="360" w:lineRule="auto"/>
        <w:ind w:firstLine="560"/>
        <w:rPr>
          <w:sz w:val="28"/>
          <w:szCs w:val="28"/>
        </w:rPr>
      </w:pPr>
      <w:r w:rsidRPr="003B31C5">
        <w:rPr>
          <w:sz w:val="28"/>
          <w:szCs w:val="28"/>
        </w:rPr>
        <w:t>2) поступление предложений об изменении границ территориальных зон, изменении градостроительных регламентов.</w:t>
      </w:r>
    </w:p>
    <w:p w:rsidR="003F0662" w:rsidRPr="003B31C5" w:rsidRDefault="003F0662" w:rsidP="003F0662">
      <w:pPr>
        <w:pStyle w:val="FR2"/>
        <w:tabs>
          <w:tab w:val="left" w:pos="240"/>
          <w:tab w:val="left" w:pos="560"/>
        </w:tabs>
        <w:spacing w:line="360" w:lineRule="auto"/>
        <w:ind w:firstLine="560"/>
        <w:rPr>
          <w:sz w:val="28"/>
          <w:szCs w:val="28"/>
        </w:rPr>
      </w:pPr>
      <w:r w:rsidRPr="003B31C5">
        <w:rPr>
          <w:sz w:val="28"/>
          <w:szCs w:val="28"/>
        </w:rPr>
        <w:t>2. Предложения по внесению изменений в Правила землепользования и застройки направляются в комиссию по землепользованию и застройке.</w:t>
      </w:r>
    </w:p>
    <w:p w:rsidR="003F0662" w:rsidRPr="003B31C5" w:rsidRDefault="003F0662" w:rsidP="003F0662">
      <w:pPr>
        <w:pStyle w:val="FR2"/>
        <w:tabs>
          <w:tab w:val="left" w:pos="240"/>
          <w:tab w:val="left" w:pos="560"/>
        </w:tabs>
        <w:spacing w:line="360" w:lineRule="auto"/>
        <w:ind w:firstLine="560"/>
        <w:rPr>
          <w:sz w:val="28"/>
          <w:szCs w:val="28"/>
        </w:rPr>
      </w:pPr>
      <w:r w:rsidRPr="003B31C5">
        <w:rPr>
          <w:sz w:val="28"/>
          <w:szCs w:val="28"/>
        </w:rPr>
        <w:t>Предложения о внесении изменений в правила землепользования и застройки направляются в комиссию:</w:t>
      </w:r>
    </w:p>
    <w:p w:rsidR="003F0662" w:rsidRPr="003B31C5" w:rsidRDefault="003F0662" w:rsidP="003F0662">
      <w:pPr>
        <w:pStyle w:val="FR2"/>
        <w:tabs>
          <w:tab w:val="left" w:pos="240"/>
          <w:tab w:val="left" w:pos="560"/>
        </w:tabs>
        <w:spacing w:line="360" w:lineRule="auto"/>
        <w:ind w:firstLine="560"/>
        <w:rPr>
          <w:sz w:val="28"/>
          <w:szCs w:val="28"/>
        </w:rPr>
      </w:pPr>
      <w:r w:rsidRPr="003B31C5">
        <w:rPr>
          <w:sz w:val="28"/>
          <w:szCs w:val="28"/>
        </w:rPr>
        <w:t>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3F0662" w:rsidRPr="003B31C5" w:rsidRDefault="003F0662" w:rsidP="003F0662">
      <w:pPr>
        <w:pStyle w:val="FR2"/>
        <w:tabs>
          <w:tab w:val="left" w:pos="240"/>
          <w:tab w:val="left" w:pos="560"/>
        </w:tabs>
        <w:spacing w:line="360" w:lineRule="auto"/>
        <w:ind w:firstLine="560"/>
        <w:rPr>
          <w:sz w:val="28"/>
          <w:szCs w:val="28"/>
        </w:rPr>
      </w:pPr>
      <w:r w:rsidRPr="003B31C5">
        <w:rPr>
          <w:sz w:val="28"/>
          <w:szCs w:val="28"/>
        </w:rPr>
        <w:t>2) органами исполнительной власти субъекта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3F0662" w:rsidRPr="003B31C5" w:rsidRDefault="003F0662" w:rsidP="003F0662">
      <w:pPr>
        <w:pStyle w:val="FR2"/>
        <w:tabs>
          <w:tab w:val="left" w:pos="240"/>
          <w:tab w:val="left" w:pos="560"/>
        </w:tabs>
        <w:spacing w:line="360" w:lineRule="auto"/>
        <w:ind w:firstLine="560"/>
        <w:rPr>
          <w:sz w:val="28"/>
          <w:szCs w:val="28"/>
        </w:rPr>
      </w:pPr>
      <w:r w:rsidRPr="003B31C5">
        <w:rPr>
          <w:sz w:val="28"/>
          <w:szCs w:val="28"/>
        </w:rPr>
        <w:t xml:space="preserve">3) органами местного самоуправления в случаях, если необходимо </w:t>
      </w:r>
      <w:r w:rsidRPr="003B31C5">
        <w:rPr>
          <w:sz w:val="28"/>
          <w:szCs w:val="28"/>
        </w:rPr>
        <w:lastRenderedPageBreak/>
        <w:t>совершенствовать порядок регулирования землепользования и застройки на соответствующей территории;</w:t>
      </w:r>
    </w:p>
    <w:p w:rsidR="003F0662" w:rsidRPr="003B31C5" w:rsidRDefault="003F0662" w:rsidP="003F0662">
      <w:pPr>
        <w:pStyle w:val="FR2"/>
        <w:tabs>
          <w:tab w:val="left" w:pos="240"/>
          <w:tab w:val="left" w:pos="560"/>
        </w:tabs>
        <w:spacing w:line="360" w:lineRule="auto"/>
        <w:ind w:firstLine="560"/>
        <w:rPr>
          <w:sz w:val="28"/>
          <w:szCs w:val="28"/>
        </w:rPr>
      </w:pPr>
      <w:r w:rsidRPr="003B31C5">
        <w:rPr>
          <w:sz w:val="28"/>
          <w:szCs w:val="28"/>
        </w:rPr>
        <w:t>4)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3F0662" w:rsidRPr="003B31C5" w:rsidRDefault="003F0662" w:rsidP="003F0662">
      <w:pPr>
        <w:pStyle w:val="FR2"/>
        <w:tabs>
          <w:tab w:val="left" w:pos="240"/>
          <w:tab w:val="left" w:pos="560"/>
        </w:tabs>
        <w:spacing w:line="360" w:lineRule="auto"/>
        <w:ind w:firstLine="560"/>
        <w:rPr>
          <w:sz w:val="28"/>
          <w:szCs w:val="28"/>
        </w:rPr>
      </w:pPr>
      <w:r w:rsidRPr="003B31C5">
        <w:rPr>
          <w:sz w:val="28"/>
          <w:szCs w:val="28"/>
        </w:rPr>
        <w:t xml:space="preserve">3. Комиссия в течение тридцати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сельского  поселения. </w:t>
      </w:r>
    </w:p>
    <w:p w:rsidR="003F0662" w:rsidRPr="003B31C5" w:rsidRDefault="003F0662" w:rsidP="003F0662">
      <w:pPr>
        <w:pStyle w:val="Web1"/>
        <w:tabs>
          <w:tab w:val="left" w:pos="240"/>
          <w:tab w:val="left" w:pos="560"/>
        </w:tabs>
        <w:spacing w:before="0" w:after="0" w:line="360" w:lineRule="auto"/>
        <w:ind w:left="0" w:right="0" w:firstLine="560"/>
        <w:rPr>
          <w:rFonts w:ascii="Times New Roman" w:hAnsi="Times New Roman" w:cs="Times New Roman"/>
          <w:sz w:val="28"/>
          <w:szCs w:val="28"/>
        </w:rPr>
      </w:pPr>
      <w:r w:rsidRPr="003B31C5">
        <w:rPr>
          <w:rFonts w:ascii="Times New Roman" w:hAnsi="Times New Roman" w:cs="Times New Roman"/>
          <w:sz w:val="28"/>
          <w:szCs w:val="28"/>
        </w:rPr>
        <w:t>Глава сельского поселения с учетом рекомендаций, содержащихся в заключении комиссии, в течение тридцати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3F0662" w:rsidRPr="003B31C5" w:rsidRDefault="003F0662" w:rsidP="003F0662">
      <w:pPr>
        <w:tabs>
          <w:tab w:val="left" w:pos="240"/>
          <w:tab w:val="left" w:pos="560"/>
        </w:tabs>
        <w:spacing w:line="360" w:lineRule="auto"/>
        <w:ind w:firstLine="560"/>
        <w:rPr>
          <w:rFonts w:ascii="Times New Roman" w:hAnsi="Times New Roman" w:cs="Times New Roman"/>
          <w:sz w:val="28"/>
          <w:szCs w:val="28"/>
        </w:rPr>
      </w:pPr>
    </w:p>
    <w:p w:rsidR="003F0662" w:rsidRPr="003B31C5" w:rsidRDefault="003F0662" w:rsidP="003F0662">
      <w:pPr>
        <w:pStyle w:val="ConsNormal"/>
        <w:widowControl/>
        <w:tabs>
          <w:tab w:val="left" w:pos="240"/>
          <w:tab w:val="left" w:pos="560"/>
        </w:tabs>
        <w:spacing w:line="360" w:lineRule="auto"/>
        <w:ind w:firstLine="560"/>
        <w:jc w:val="center"/>
        <w:rPr>
          <w:rFonts w:ascii="Times New Roman" w:hAnsi="Times New Roman" w:cs="Times New Roman"/>
          <w:sz w:val="28"/>
          <w:szCs w:val="28"/>
        </w:rPr>
      </w:pPr>
      <w:r w:rsidRPr="003B31C5">
        <w:rPr>
          <w:rFonts w:ascii="Times New Roman" w:hAnsi="Times New Roman" w:cs="Times New Roman"/>
          <w:sz w:val="28"/>
          <w:szCs w:val="28"/>
        </w:rPr>
        <w:br w:type="page"/>
      </w:r>
    </w:p>
    <w:p w:rsidR="003F0662" w:rsidRPr="003B31C5" w:rsidRDefault="003F0662" w:rsidP="003F0662">
      <w:pPr>
        <w:pStyle w:val="ConsNormal"/>
        <w:widowControl/>
        <w:spacing w:line="360" w:lineRule="auto"/>
        <w:ind w:firstLine="0"/>
        <w:jc w:val="center"/>
        <w:rPr>
          <w:rFonts w:ascii="Times New Roman" w:hAnsi="Times New Roman" w:cs="Times New Roman"/>
          <w:sz w:val="28"/>
          <w:szCs w:val="28"/>
        </w:rPr>
      </w:pPr>
    </w:p>
    <w:p w:rsidR="003F0662" w:rsidRPr="003B31C5" w:rsidRDefault="003F0662" w:rsidP="003F0662">
      <w:pPr>
        <w:pStyle w:val="ConsNormal"/>
        <w:widowControl/>
        <w:spacing w:line="360" w:lineRule="auto"/>
        <w:ind w:firstLine="0"/>
        <w:jc w:val="center"/>
        <w:rPr>
          <w:rFonts w:ascii="Times New Roman" w:hAnsi="Times New Roman" w:cs="Times New Roman"/>
          <w:sz w:val="28"/>
          <w:szCs w:val="28"/>
        </w:rPr>
      </w:pPr>
    </w:p>
    <w:p w:rsidR="003F0662" w:rsidRPr="003B31C5" w:rsidRDefault="003F0662" w:rsidP="003F0662">
      <w:pPr>
        <w:pStyle w:val="ConsNormal"/>
        <w:widowControl/>
        <w:spacing w:line="360" w:lineRule="auto"/>
        <w:ind w:firstLine="0"/>
        <w:jc w:val="center"/>
        <w:rPr>
          <w:rFonts w:ascii="Times New Roman" w:hAnsi="Times New Roman" w:cs="Times New Roman"/>
          <w:sz w:val="28"/>
          <w:szCs w:val="28"/>
        </w:rPr>
      </w:pPr>
    </w:p>
    <w:p w:rsidR="003F0662" w:rsidRPr="003B31C5" w:rsidRDefault="003F0662" w:rsidP="003F0662">
      <w:pPr>
        <w:pStyle w:val="ConsNormal"/>
        <w:widowControl/>
        <w:spacing w:line="360" w:lineRule="auto"/>
        <w:ind w:firstLine="0"/>
        <w:jc w:val="center"/>
        <w:rPr>
          <w:rFonts w:ascii="Times New Roman" w:hAnsi="Times New Roman" w:cs="Times New Roman"/>
          <w:sz w:val="28"/>
          <w:szCs w:val="28"/>
        </w:rPr>
      </w:pPr>
    </w:p>
    <w:p w:rsidR="003F0662" w:rsidRPr="003B31C5" w:rsidRDefault="003F0662" w:rsidP="003F0662">
      <w:pPr>
        <w:pStyle w:val="ConsNormal"/>
        <w:widowControl/>
        <w:spacing w:line="360" w:lineRule="auto"/>
        <w:ind w:firstLine="0"/>
        <w:jc w:val="center"/>
        <w:rPr>
          <w:rFonts w:ascii="Times New Roman" w:hAnsi="Times New Roman" w:cs="Times New Roman"/>
          <w:sz w:val="28"/>
          <w:szCs w:val="28"/>
        </w:rPr>
      </w:pPr>
    </w:p>
    <w:p w:rsidR="003F0662" w:rsidRPr="003B31C5" w:rsidRDefault="003F0662" w:rsidP="003F0662">
      <w:pPr>
        <w:pStyle w:val="ConsNormal"/>
        <w:widowControl/>
        <w:spacing w:line="360" w:lineRule="auto"/>
        <w:ind w:firstLine="0"/>
        <w:jc w:val="center"/>
        <w:rPr>
          <w:rFonts w:ascii="Times New Roman" w:hAnsi="Times New Roman" w:cs="Times New Roman"/>
          <w:sz w:val="28"/>
          <w:szCs w:val="28"/>
        </w:rPr>
      </w:pPr>
    </w:p>
    <w:p w:rsidR="003F0662" w:rsidRPr="003B31C5" w:rsidRDefault="003F0662" w:rsidP="003F0662">
      <w:pPr>
        <w:pStyle w:val="ConsNormal"/>
        <w:widowControl/>
        <w:spacing w:line="360" w:lineRule="auto"/>
        <w:ind w:firstLine="0"/>
        <w:jc w:val="center"/>
        <w:rPr>
          <w:rFonts w:ascii="Times New Roman" w:hAnsi="Times New Roman" w:cs="Times New Roman"/>
          <w:sz w:val="28"/>
          <w:szCs w:val="28"/>
        </w:rPr>
      </w:pPr>
    </w:p>
    <w:p w:rsidR="003F0662" w:rsidRPr="003B31C5" w:rsidRDefault="003F0662" w:rsidP="003F0662">
      <w:pPr>
        <w:pStyle w:val="ConsNormal"/>
        <w:widowControl/>
        <w:spacing w:line="360" w:lineRule="auto"/>
        <w:ind w:firstLine="0"/>
        <w:jc w:val="center"/>
        <w:rPr>
          <w:rFonts w:ascii="Times New Roman" w:hAnsi="Times New Roman" w:cs="Times New Roman"/>
          <w:sz w:val="28"/>
          <w:szCs w:val="28"/>
        </w:rPr>
      </w:pPr>
    </w:p>
    <w:p w:rsidR="003F0662" w:rsidRPr="003B31C5" w:rsidRDefault="003B31C5" w:rsidP="003B31C5">
      <w:pPr>
        <w:pStyle w:val="1"/>
        <w:keepLines w:val="0"/>
        <w:spacing w:before="0" w:line="360" w:lineRule="auto"/>
        <w:ind w:firstLine="0"/>
        <w:jc w:val="left"/>
        <w:rPr>
          <w:sz w:val="28"/>
        </w:rPr>
      </w:pPr>
      <w:bookmarkStart w:id="30" w:name="_Toc300655923"/>
      <w:r>
        <w:rPr>
          <w:sz w:val="28"/>
        </w:rPr>
        <w:t xml:space="preserve">      </w:t>
      </w:r>
      <w:r w:rsidR="003F0662" w:rsidRPr="003B31C5">
        <w:rPr>
          <w:sz w:val="28"/>
        </w:rPr>
        <w:t xml:space="preserve">ЧАСТЬ </w:t>
      </w:r>
      <w:r w:rsidR="003F0662" w:rsidRPr="003B31C5">
        <w:rPr>
          <w:sz w:val="28"/>
          <w:lang w:val="en-US"/>
        </w:rPr>
        <w:t>II</w:t>
      </w:r>
      <w:r w:rsidR="003F0662" w:rsidRPr="003B31C5">
        <w:rPr>
          <w:sz w:val="28"/>
        </w:rPr>
        <w:t>. КАРТА ГРАДОСТРОИТЕЛЬНОГО ЗОНИРОВАНИЯ</w:t>
      </w:r>
      <w:bookmarkEnd w:id="30"/>
    </w:p>
    <w:p w:rsidR="003F0662" w:rsidRPr="003B31C5" w:rsidRDefault="003F0662" w:rsidP="003F0662">
      <w:pPr>
        <w:pStyle w:val="ConsNormal"/>
        <w:widowControl/>
        <w:spacing w:line="360" w:lineRule="auto"/>
        <w:ind w:firstLine="0"/>
        <w:jc w:val="center"/>
        <w:rPr>
          <w:rFonts w:ascii="Times New Roman" w:hAnsi="Times New Roman" w:cs="Times New Roman"/>
          <w:sz w:val="28"/>
          <w:szCs w:val="28"/>
        </w:rPr>
      </w:pPr>
    </w:p>
    <w:p w:rsidR="003F0662" w:rsidRPr="003B31C5" w:rsidRDefault="003F0662" w:rsidP="003F0662">
      <w:pPr>
        <w:pStyle w:val="ConsNormal"/>
        <w:widowControl/>
        <w:spacing w:line="360" w:lineRule="auto"/>
        <w:ind w:firstLine="0"/>
        <w:jc w:val="center"/>
        <w:rPr>
          <w:rFonts w:ascii="Times New Roman" w:hAnsi="Times New Roman" w:cs="Times New Roman"/>
          <w:sz w:val="28"/>
          <w:szCs w:val="28"/>
        </w:rPr>
      </w:pPr>
    </w:p>
    <w:p w:rsidR="003F0662" w:rsidRPr="003B31C5" w:rsidRDefault="003F0662" w:rsidP="003F0662">
      <w:pPr>
        <w:pStyle w:val="ConsNormal"/>
        <w:widowControl/>
        <w:spacing w:line="360" w:lineRule="auto"/>
        <w:ind w:firstLine="0"/>
        <w:jc w:val="center"/>
        <w:rPr>
          <w:rFonts w:ascii="Times New Roman" w:hAnsi="Times New Roman" w:cs="Times New Roman"/>
          <w:sz w:val="28"/>
          <w:szCs w:val="28"/>
        </w:rPr>
      </w:pPr>
    </w:p>
    <w:p w:rsidR="003F0662" w:rsidRPr="003B31C5" w:rsidRDefault="003F0662" w:rsidP="003F0662">
      <w:pPr>
        <w:pStyle w:val="ConsNormal"/>
        <w:widowControl/>
        <w:spacing w:line="360" w:lineRule="auto"/>
        <w:ind w:firstLine="0"/>
        <w:jc w:val="center"/>
        <w:rPr>
          <w:rFonts w:ascii="Times New Roman" w:hAnsi="Times New Roman" w:cs="Times New Roman"/>
          <w:sz w:val="28"/>
          <w:szCs w:val="28"/>
        </w:rPr>
      </w:pPr>
    </w:p>
    <w:p w:rsidR="003F0662" w:rsidRPr="003B31C5" w:rsidRDefault="003F0662" w:rsidP="003F0662">
      <w:pPr>
        <w:pStyle w:val="ConsNormal"/>
        <w:widowControl/>
        <w:spacing w:line="360" w:lineRule="auto"/>
        <w:ind w:firstLine="0"/>
        <w:jc w:val="center"/>
        <w:rPr>
          <w:rFonts w:ascii="Times New Roman" w:hAnsi="Times New Roman" w:cs="Times New Roman"/>
          <w:sz w:val="28"/>
          <w:szCs w:val="28"/>
        </w:rPr>
      </w:pPr>
    </w:p>
    <w:p w:rsidR="003F0662" w:rsidRPr="003B31C5" w:rsidRDefault="003F0662" w:rsidP="003F0662">
      <w:pPr>
        <w:spacing w:line="360" w:lineRule="auto"/>
        <w:rPr>
          <w:rFonts w:ascii="Times New Roman" w:hAnsi="Times New Roman" w:cs="Times New Roman"/>
          <w:sz w:val="28"/>
          <w:szCs w:val="28"/>
        </w:rPr>
        <w:sectPr w:rsidR="003F0662" w:rsidRPr="003B31C5" w:rsidSect="003F0662">
          <w:footerReference w:type="even" r:id="rId8"/>
          <w:footerReference w:type="default" r:id="rId9"/>
          <w:footerReference w:type="first" r:id="rId10"/>
          <w:footnotePr>
            <w:pos w:val="beneathText"/>
          </w:footnotePr>
          <w:pgSz w:w="11905" w:h="16837"/>
          <w:pgMar w:top="851" w:right="851" w:bottom="851" w:left="1418" w:header="720" w:footer="709" w:gutter="0"/>
          <w:cols w:space="720"/>
          <w:titlePg/>
          <w:docGrid w:linePitch="360"/>
        </w:sectPr>
      </w:pPr>
    </w:p>
    <w:p w:rsidR="003F0662" w:rsidRPr="003B31C5" w:rsidRDefault="003F0662" w:rsidP="003F0662">
      <w:pPr>
        <w:pStyle w:val="1"/>
        <w:keepLines w:val="0"/>
        <w:numPr>
          <w:ilvl w:val="0"/>
          <w:numId w:val="5"/>
        </w:numPr>
        <w:tabs>
          <w:tab w:val="left" w:pos="0"/>
        </w:tabs>
        <w:spacing w:before="0" w:line="360" w:lineRule="auto"/>
        <w:rPr>
          <w:sz w:val="28"/>
        </w:rPr>
      </w:pPr>
      <w:bookmarkStart w:id="31" w:name="_Toc300655924"/>
      <w:r w:rsidRPr="003B31C5">
        <w:rPr>
          <w:sz w:val="28"/>
        </w:rPr>
        <w:lastRenderedPageBreak/>
        <w:t>ЧАСТЬ I</w:t>
      </w:r>
      <w:r w:rsidRPr="003B31C5">
        <w:rPr>
          <w:sz w:val="28"/>
          <w:lang w:val="en-US"/>
        </w:rPr>
        <w:t>I</w:t>
      </w:r>
      <w:r w:rsidRPr="003B31C5">
        <w:rPr>
          <w:sz w:val="28"/>
        </w:rPr>
        <w:t>I. ГРАДОСТРОИТЕЛЬНЫЕ РЕГЛАМЕНТЫ</w:t>
      </w:r>
      <w:bookmarkEnd w:id="31"/>
    </w:p>
    <w:p w:rsidR="003F0662" w:rsidRPr="003B31C5" w:rsidRDefault="003F0662" w:rsidP="003F0662">
      <w:pPr>
        <w:pStyle w:val="1"/>
        <w:keepLines w:val="0"/>
        <w:numPr>
          <w:ilvl w:val="0"/>
          <w:numId w:val="5"/>
        </w:numPr>
        <w:tabs>
          <w:tab w:val="left" w:pos="0"/>
        </w:tabs>
        <w:spacing w:before="0" w:line="360" w:lineRule="auto"/>
        <w:rPr>
          <w:sz w:val="28"/>
        </w:rPr>
      </w:pPr>
    </w:p>
    <w:p w:rsidR="003F0662" w:rsidRPr="003B31C5" w:rsidRDefault="003F0662" w:rsidP="003F0662">
      <w:pPr>
        <w:pStyle w:val="1"/>
        <w:keepLines w:val="0"/>
        <w:numPr>
          <w:ilvl w:val="0"/>
          <w:numId w:val="5"/>
        </w:numPr>
        <w:tabs>
          <w:tab w:val="left" w:pos="0"/>
        </w:tabs>
        <w:spacing w:before="0" w:line="360" w:lineRule="auto"/>
        <w:rPr>
          <w:iCs/>
          <w:sz w:val="28"/>
        </w:rPr>
      </w:pPr>
      <w:bookmarkStart w:id="32" w:name="_Toc300655925"/>
      <w:r w:rsidRPr="003B31C5">
        <w:rPr>
          <w:iCs/>
          <w:sz w:val="28"/>
        </w:rPr>
        <w:t>Статья 22.Виды территориальных зон</w:t>
      </w:r>
      <w:bookmarkEnd w:id="32"/>
    </w:p>
    <w:p w:rsidR="003F0662" w:rsidRPr="003B31C5" w:rsidRDefault="003F0662" w:rsidP="003F0662">
      <w:pPr>
        <w:pStyle w:val="ConsNormal"/>
        <w:widowControl/>
        <w:numPr>
          <w:ilvl w:val="0"/>
          <w:numId w:val="5"/>
        </w:numPr>
        <w:tabs>
          <w:tab w:val="left" w:pos="720"/>
          <w:tab w:val="left" w:pos="800"/>
        </w:tabs>
        <w:spacing w:line="360" w:lineRule="auto"/>
        <w:jc w:val="both"/>
        <w:rPr>
          <w:rFonts w:ascii="Times New Roman" w:hAnsi="Times New Roman" w:cs="Times New Roman"/>
          <w:b/>
          <w:sz w:val="28"/>
          <w:szCs w:val="28"/>
        </w:rPr>
      </w:pPr>
      <w:r w:rsidRPr="003B31C5">
        <w:rPr>
          <w:rFonts w:ascii="Times New Roman" w:hAnsi="Times New Roman" w:cs="Times New Roman"/>
          <w:b/>
          <w:sz w:val="28"/>
          <w:szCs w:val="28"/>
        </w:rPr>
        <w:t>Жилые зоны:</w:t>
      </w:r>
    </w:p>
    <w:p w:rsidR="003F0662" w:rsidRPr="003B31C5" w:rsidRDefault="003F0662" w:rsidP="003F0662">
      <w:pPr>
        <w:pStyle w:val="ConsNormal"/>
        <w:widowControl/>
        <w:numPr>
          <w:ilvl w:val="0"/>
          <w:numId w:val="5"/>
        </w:numPr>
        <w:tabs>
          <w:tab w:val="left" w:pos="720"/>
          <w:tab w:val="left" w:pos="800"/>
          <w:tab w:val="left" w:pos="1134"/>
        </w:tabs>
        <w:spacing w:line="360" w:lineRule="auto"/>
        <w:jc w:val="both"/>
        <w:rPr>
          <w:rFonts w:ascii="Times New Roman" w:hAnsi="Times New Roman" w:cs="Times New Roman"/>
          <w:sz w:val="28"/>
          <w:szCs w:val="28"/>
        </w:rPr>
      </w:pPr>
      <w:r w:rsidRPr="003B31C5">
        <w:rPr>
          <w:rFonts w:ascii="Times New Roman" w:hAnsi="Times New Roman" w:cs="Times New Roman"/>
          <w:sz w:val="28"/>
          <w:szCs w:val="28"/>
        </w:rPr>
        <w:t>Ж.1.</w:t>
      </w:r>
      <w:r w:rsidRPr="003B31C5">
        <w:rPr>
          <w:rFonts w:ascii="Times New Roman" w:hAnsi="Times New Roman" w:cs="Times New Roman"/>
          <w:sz w:val="28"/>
          <w:szCs w:val="28"/>
        </w:rPr>
        <w:tab/>
        <w:t>ЗОНА ЗАСТРОЙКИ ИНДИВИДУАЛЬНЫМИ ЖИЛЫМИ ДОМАМИ</w:t>
      </w:r>
    </w:p>
    <w:p w:rsidR="003F0662" w:rsidRPr="003B31C5" w:rsidRDefault="003F0662" w:rsidP="003F0662">
      <w:pPr>
        <w:pStyle w:val="ConsNormal"/>
        <w:widowControl/>
        <w:numPr>
          <w:ilvl w:val="0"/>
          <w:numId w:val="5"/>
        </w:numPr>
        <w:tabs>
          <w:tab w:val="left" w:pos="720"/>
          <w:tab w:val="left" w:pos="800"/>
        </w:tabs>
        <w:spacing w:line="360" w:lineRule="auto"/>
        <w:jc w:val="both"/>
        <w:rPr>
          <w:rFonts w:ascii="Times New Roman" w:hAnsi="Times New Roman" w:cs="Times New Roman"/>
          <w:b/>
          <w:sz w:val="28"/>
          <w:szCs w:val="28"/>
        </w:rPr>
      </w:pPr>
    </w:p>
    <w:p w:rsidR="003F0662" w:rsidRPr="003B31C5" w:rsidRDefault="003F0662" w:rsidP="003F0662">
      <w:pPr>
        <w:pStyle w:val="ConsNormal"/>
        <w:widowControl/>
        <w:numPr>
          <w:ilvl w:val="0"/>
          <w:numId w:val="5"/>
        </w:numPr>
        <w:tabs>
          <w:tab w:val="left" w:pos="720"/>
          <w:tab w:val="left" w:pos="800"/>
        </w:tabs>
        <w:spacing w:line="360" w:lineRule="auto"/>
        <w:jc w:val="both"/>
        <w:rPr>
          <w:rFonts w:ascii="Times New Roman" w:hAnsi="Times New Roman" w:cs="Times New Roman"/>
          <w:b/>
          <w:sz w:val="28"/>
          <w:szCs w:val="28"/>
        </w:rPr>
      </w:pPr>
      <w:r w:rsidRPr="003B31C5">
        <w:rPr>
          <w:rFonts w:ascii="Times New Roman" w:hAnsi="Times New Roman" w:cs="Times New Roman"/>
          <w:b/>
          <w:sz w:val="28"/>
          <w:szCs w:val="28"/>
        </w:rPr>
        <w:t>Общественно-деловые зоны:</w:t>
      </w:r>
    </w:p>
    <w:p w:rsidR="003F0662" w:rsidRPr="003B31C5" w:rsidRDefault="003F0662" w:rsidP="003F0662">
      <w:pPr>
        <w:pStyle w:val="ConsNormal"/>
        <w:widowControl/>
        <w:numPr>
          <w:ilvl w:val="0"/>
          <w:numId w:val="5"/>
        </w:numPr>
        <w:tabs>
          <w:tab w:val="left" w:pos="720"/>
          <w:tab w:val="left" w:pos="800"/>
        </w:tabs>
        <w:spacing w:line="360" w:lineRule="auto"/>
        <w:jc w:val="both"/>
        <w:rPr>
          <w:rFonts w:ascii="Times New Roman" w:hAnsi="Times New Roman" w:cs="Times New Roman"/>
          <w:sz w:val="28"/>
          <w:szCs w:val="28"/>
        </w:rPr>
      </w:pPr>
      <w:r w:rsidRPr="003B31C5">
        <w:rPr>
          <w:rFonts w:ascii="Times New Roman" w:hAnsi="Times New Roman" w:cs="Times New Roman"/>
          <w:sz w:val="28"/>
          <w:szCs w:val="28"/>
        </w:rPr>
        <w:t>ОД.</w:t>
      </w:r>
      <w:r w:rsidRPr="003B31C5">
        <w:rPr>
          <w:rFonts w:ascii="Times New Roman" w:hAnsi="Times New Roman" w:cs="Times New Roman"/>
          <w:sz w:val="28"/>
          <w:szCs w:val="28"/>
        </w:rPr>
        <w:tab/>
        <w:t>ОБЩЕСТВЕННО-ДЕЛОВАЯ ЗОНА</w:t>
      </w:r>
    </w:p>
    <w:p w:rsidR="003F0662" w:rsidRPr="003B31C5" w:rsidRDefault="003F0662" w:rsidP="003F0662">
      <w:pPr>
        <w:pStyle w:val="ConsNormal"/>
        <w:widowControl/>
        <w:numPr>
          <w:ilvl w:val="0"/>
          <w:numId w:val="5"/>
        </w:numPr>
        <w:tabs>
          <w:tab w:val="left" w:pos="720"/>
          <w:tab w:val="left" w:pos="800"/>
        </w:tabs>
        <w:spacing w:line="360" w:lineRule="auto"/>
        <w:jc w:val="both"/>
        <w:rPr>
          <w:rFonts w:ascii="Times New Roman" w:hAnsi="Times New Roman" w:cs="Times New Roman"/>
          <w:b/>
          <w:sz w:val="28"/>
          <w:szCs w:val="28"/>
        </w:rPr>
      </w:pPr>
    </w:p>
    <w:p w:rsidR="003F0662" w:rsidRPr="003B31C5" w:rsidRDefault="003F0662" w:rsidP="003F0662">
      <w:pPr>
        <w:pStyle w:val="ConsNormal"/>
        <w:widowControl/>
        <w:numPr>
          <w:ilvl w:val="0"/>
          <w:numId w:val="5"/>
        </w:numPr>
        <w:tabs>
          <w:tab w:val="left" w:pos="720"/>
          <w:tab w:val="left" w:pos="800"/>
        </w:tabs>
        <w:spacing w:line="360" w:lineRule="auto"/>
        <w:jc w:val="both"/>
        <w:rPr>
          <w:rFonts w:ascii="Times New Roman" w:hAnsi="Times New Roman" w:cs="Times New Roman"/>
          <w:b/>
          <w:sz w:val="28"/>
          <w:szCs w:val="28"/>
        </w:rPr>
      </w:pPr>
      <w:r w:rsidRPr="003B31C5">
        <w:rPr>
          <w:rFonts w:ascii="Times New Roman" w:hAnsi="Times New Roman" w:cs="Times New Roman"/>
          <w:b/>
          <w:sz w:val="28"/>
          <w:szCs w:val="28"/>
        </w:rPr>
        <w:t>Рекреационные зоны:</w:t>
      </w:r>
    </w:p>
    <w:p w:rsidR="003F0662" w:rsidRPr="003B31C5" w:rsidRDefault="003F0662" w:rsidP="003F0662">
      <w:pPr>
        <w:pStyle w:val="ConsNormal"/>
        <w:widowControl/>
        <w:numPr>
          <w:ilvl w:val="0"/>
          <w:numId w:val="5"/>
        </w:numPr>
        <w:tabs>
          <w:tab w:val="left" w:pos="720"/>
          <w:tab w:val="left" w:pos="800"/>
        </w:tabs>
        <w:spacing w:line="360" w:lineRule="auto"/>
        <w:jc w:val="both"/>
        <w:rPr>
          <w:rFonts w:ascii="Times New Roman" w:hAnsi="Times New Roman" w:cs="Times New Roman"/>
          <w:sz w:val="28"/>
          <w:szCs w:val="28"/>
        </w:rPr>
      </w:pPr>
      <w:r w:rsidRPr="003B31C5">
        <w:rPr>
          <w:rFonts w:ascii="Times New Roman" w:hAnsi="Times New Roman" w:cs="Times New Roman"/>
          <w:sz w:val="28"/>
          <w:szCs w:val="28"/>
        </w:rPr>
        <w:t>Р.1.</w:t>
      </w:r>
      <w:r w:rsidRPr="003B31C5">
        <w:rPr>
          <w:rFonts w:ascii="Times New Roman" w:hAnsi="Times New Roman" w:cs="Times New Roman"/>
          <w:sz w:val="28"/>
          <w:szCs w:val="28"/>
        </w:rPr>
        <w:tab/>
        <w:t>ЗОНА ПРИРОДНОГО ЛАНДШАФТА</w:t>
      </w:r>
    </w:p>
    <w:p w:rsidR="003F0662" w:rsidRPr="003B31C5" w:rsidRDefault="003F0662" w:rsidP="003F0662">
      <w:pPr>
        <w:pStyle w:val="ConsNormal"/>
        <w:widowControl/>
        <w:numPr>
          <w:ilvl w:val="0"/>
          <w:numId w:val="5"/>
        </w:numPr>
        <w:tabs>
          <w:tab w:val="left" w:pos="720"/>
          <w:tab w:val="left" w:pos="800"/>
          <w:tab w:val="left" w:pos="5694"/>
        </w:tabs>
        <w:spacing w:line="360" w:lineRule="auto"/>
        <w:jc w:val="both"/>
        <w:rPr>
          <w:rFonts w:ascii="Times New Roman" w:hAnsi="Times New Roman" w:cs="Times New Roman"/>
          <w:sz w:val="28"/>
          <w:szCs w:val="28"/>
        </w:rPr>
      </w:pPr>
      <w:r w:rsidRPr="003B31C5">
        <w:rPr>
          <w:rFonts w:ascii="Times New Roman" w:hAnsi="Times New Roman" w:cs="Times New Roman"/>
          <w:sz w:val="28"/>
          <w:szCs w:val="28"/>
        </w:rPr>
        <w:t>Р.2.</w:t>
      </w:r>
      <w:r w:rsidRPr="003B31C5">
        <w:rPr>
          <w:rFonts w:ascii="Times New Roman" w:hAnsi="Times New Roman" w:cs="Times New Roman"/>
          <w:sz w:val="28"/>
          <w:szCs w:val="28"/>
        </w:rPr>
        <w:tab/>
        <w:t>ЗОНА ПАРКОВ, СКВЕРОВ</w:t>
      </w:r>
    </w:p>
    <w:p w:rsidR="003F0662" w:rsidRPr="003B31C5" w:rsidRDefault="003F0662" w:rsidP="003F0662">
      <w:pPr>
        <w:pStyle w:val="ConsNormal"/>
        <w:widowControl/>
        <w:numPr>
          <w:ilvl w:val="0"/>
          <w:numId w:val="5"/>
        </w:numPr>
        <w:tabs>
          <w:tab w:val="left" w:pos="720"/>
          <w:tab w:val="left" w:pos="800"/>
          <w:tab w:val="left" w:pos="5694"/>
        </w:tabs>
        <w:spacing w:line="360" w:lineRule="auto"/>
        <w:jc w:val="both"/>
        <w:rPr>
          <w:rFonts w:ascii="Times New Roman" w:hAnsi="Times New Roman" w:cs="Times New Roman"/>
          <w:sz w:val="28"/>
          <w:szCs w:val="28"/>
        </w:rPr>
      </w:pPr>
      <w:r w:rsidRPr="003B31C5">
        <w:rPr>
          <w:rFonts w:ascii="Times New Roman" w:hAnsi="Times New Roman" w:cs="Times New Roman"/>
          <w:sz w:val="28"/>
          <w:szCs w:val="28"/>
        </w:rPr>
        <w:t>Р.3.</w:t>
      </w:r>
      <w:r w:rsidRPr="003B31C5">
        <w:rPr>
          <w:rFonts w:ascii="Times New Roman" w:hAnsi="Times New Roman" w:cs="Times New Roman"/>
          <w:sz w:val="28"/>
          <w:szCs w:val="28"/>
        </w:rPr>
        <w:tab/>
        <w:t>ЗОНА ЗЕЛЕНЫХ НАСАЖДЕНИЙ</w:t>
      </w:r>
    </w:p>
    <w:p w:rsidR="003F0662" w:rsidRPr="003B31C5" w:rsidRDefault="003F0662" w:rsidP="003F0662">
      <w:pPr>
        <w:pStyle w:val="ConsNormal"/>
        <w:widowControl/>
        <w:numPr>
          <w:ilvl w:val="0"/>
          <w:numId w:val="5"/>
        </w:numPr>
        <w:tabs>
          <w:tab w:val="left" w:pos="720"/>
          <w:tab w:val="left" w:pos="800"/>
        </w:tabs>
        <w:spacing w:line="360" w:lineRule="auto"/>
        <w:jc w:val="both"/>
        <w:rPr>
          <w:rFonts w:ascii="Times New Roman" w:hAnsi="Times New Roman" w:cs="Times New Roman"/>
          <w:b/>
          <w:sz w:val="28"/>
          <w:szCs w:val="28"/>
        </w:rPr>
      </w:pPr>
    </w:p>
    <w:p w:rsidR="003F0662" w:rsidRPr="003B31C5" w:rsidRDefault="003F0662" w:rsidP="003F0662">
      <w:pPr>
        <w:pStyle w:val="ConsNormal"/>
        <w:widowControl/>
        <w:numPr>
          <w:ilvl w:val="0"/>
          <w:numId w:val="5"/>
        </w:numPr>
        <w:tabs>
          <w:tab w:val="left" w:pos="720"/>
          <w:tab w:val="left" w:pos="800"/>
        </w:tabs>
        <w:spacing w:line="360" w:lineRule="auto"/>
        <w:jc w:val="both"/>
        <w:rPr>
          <w:rFonts w:ascii="Times New Roman" w:hAnsi="Times New Roman" w:cs="Times New Roman"/>
          <w:b/>
          <w:sz w:val="28"/>
          <w:szCs w:val="28"/>
        </w:rPr>
      </w:pPr>
      <w:r w:rsidRPr="003B31C5">
        <w:rPr>
          <w:rFonts w:ascii="Times New Roman" w:hAnsi="Times New Roman" w:cs="Times New Roman"/>
          <w:b/>
          <w:sz w:val="28"/>
          <w:szCs w:val="28"/>
        </w:rPr>
        <w:t>Производственные зоны:</w:t>
      </w:r>
    </w:p>
    <w:p w:rsidR="003F0662" w:rsidRPr="003B31C5" w:rsidRDefault="003F0662" w:rsidP="003F0662">
      <w:pPr>
        <w:pStyle w:val="ConsNormal"/>
        <w:widowControl/>
        <w:numPr>
          <w:ilvl w:val="0"/>
          <w:numId w:val="5"/>
        </w:numPr>
        <w:tabs>
          <w:tab w:val="left" w:pos="720"/>
          <w:tab w:val="left" w:pos="800"/>
        </w:tabs>
        <w:spacing w:line="360" w:lineRule="auto"/>
        <w:jc w:val="both"/>
        <w:rPr>
          <w:rFonts w:ascii="Times New Roman" w:hAnsi="Times New Roman" w:cs="Times New Roman"/>
          <w:sz w:val="28"/>
          <w:szCs w:val="28"/>
        </w:rPr>
      </w:pPr>
      <w:r w:rsidRPr="003B31C5">
        <w:rPr>
          <w:rFonts w:ascii="Times New Roman" w:hAnsi="Times New Roman" w:cs="Times New Roman"/>
          <w:sz w:val="28"/>
          <w:szCs w:val="28"/>
        </w:rPr>
        <w:t>П.1.</w:t>
      </w:r>
      <w:r w:rsidRPr="003B31C5">
        <w:rPr>
          <w:rFonts w:ascii="Times New Roman" w:hAnsi="Times New Roman" w:cs="Times New Roman"/>
          <w:sz w:val="28"/>
          <w:szCs w:val="28"/>
        </w:rPr>
        <w:tab/>
        <w:t>КОММУНАЛЬНО-СКЛАДСКАЯ ЗОНА</w:t>
      </w:r>
    </w:p>
    <w:p w:rsidR="003F0662" w:rsidRPr="003B31C5" w:rsidRDefault="003F0662" w:rsidP="003F0662">
      <w:pPr>
        <w:pStyle w:val="ConsNormal"/>
        <w:widowControl/>
        <w:numPr>
          <w:ilvl w:val="0"/>
          <w:numId w:val="5"/>
        </w:numPr>
        <w:tabs>
          <w:tab w:val="left" w:pos="720"/>
          <w:tab w:val="left" w:pos="800"/>
        </w:tabs>
        <w:spacing w:line="360" w:lineRule="auto"/>
        <w:jc w:val="both"/>
        <w:rPr>
          <w:rFonts w:ascii="Times New Roman" w:hAnsi="Times New Roman" w:cs="Times New Roman"/>
          <w:sz w:val="28"/>
          <w:szCs w:val="28"/>
        </w:rPr>
      </w:pPr>
      <w:r w:rsidRPr="003B31C5">
        <w:rPr>
          <w:rFonts w:ascii="Times New Roman" w:hAnsi="Times New Roman" w:cs="Times New Roman"/>
          <w:sz w:val="28"/>
          <w:szCs w:val="28"/>
        </w:rPr>
        <w:t>П.2.</w:t>
      </w:r>
      <w:r w:rsidRPr="003B31C5">
        <w:rPr>
          <w:rFonts w:ascii="Times New Roman" w:hAnsi="Times New Roman" w:cs="Times New Roman"/>
          <w:sz w:val="28"/>
          <w:szCs w:val="28"/>
        </w:rPr>
        <w:tab/>
        <w:t xml:space="preserve">ЗОНА ПРОИЗВОДСТВЕННЫХ ПРЕДПРИЯТИЙ </w:t>
      </w:r>
      <w:r w:rsidRPr="003B31C5">
        <w:rPr>
          <w:rFonts w:ascii="Times New Roman" w:hAnsi="Times New Roman" w:cs="Times New Roman"/>
          <w:sz w:val="28"/>
          <w:szCs w:val="28"/>
          <w:lang w:val="en-US"/>
        </w:rPr>
        <w:t>III</w:t>
      </w:r>
      <w:r w:rsidRPr="003B31C5">
        <w:rPr>
          <w:rFonts w:ascii="Times New Roman" w:hAnsi="Times New Roman" w:cs="Times New Roman"/>
          <w:sz w:val="28"/>
          <w:szCs w:val="28"/>
        </w:rPr>
        <w:t xml:space="preserve"> - </w:t>
      </w:r>
      <w:r w:rsidRPr="003B31C5">
        <w:rPr>
          <w:rFonts w:ascii="Times New Roman" w:hAnsi="Times New Roman" w:cs="Times New Roman"/>
          <w:sz w:val="28"/>
          <w:szCs w:val="28"/>
          <w:lang w:val="en-US"/>
        </w:rPr>
        <w:t>V</w:t>
      </w:r>
      <w:r w:rsidRPr="003B31C5">
        <w:rPr>
          <w:rFonts w:ascii="Times New Roman" w:hAnsi="Times New Roman" w:cs="Times New Roman"/>
          <w:sz w:val="28"/>
          <w:szCs w:val="28"/>
        </w:rPr>
        <w:t xml:space="preserve"> КЛАССОВ ОПАСНОСТИ</w:t>
      </w:r>
    </w:p>
    <w:p w:rsidR="003F0662" w:rsidRPr="003B31C5" w:rsidRDefault="003F0662" w:rsidP="003F0662">
      <w:pPr>
        <w:pStyle w:val="ConsNormal"/>
        <w:widowControl/>
        <w:tabs>
          <w:tab w:val="left" w:pos="720"/>
          <w:tab w:val="left" w:pos="800"/>
        </w:tabs>
        <w:spacing w:line="360" w:lineRule="auto"/>
        <w:jc w:val="both"/>
        <w:rPr>
          <w:rFonts w:ascii="Times New Roman" w:hAnsi="Times New Roman" w:cs="Times New Roman"/>
          <w:sz w:val="28"/>
          <w:szCs w:val="28"/>
        </w:rPr>
      </w:pPr>
    </w:p>
    <w:p w:rsidR="003F0662" w:rsidRPr="003B31C5" w:rsidRDefault="003F0662" w:rsidP="003F0662">
      <w:pPr>
        <w:pStyle w:val="ConsNormal"/>
        <w:widowControl/>
        <w:tabs>
          <w:tab w:val="left" w:pos="720"/>
          <w:tab w:val="left" w:pos="800"/>
        </w:tabs>
        <w:spacing w:line="360" w:lineRule="auto"/>
        <w:jc w:val="both"/>
        <w:rPr>
          <w:rFonts w:ascii="Times New Roman" w:hAnsi="Times New Roman" w:cs="Times New Roman"/>
          <w:sz w:val="28"/>
          <w:szCs w:val="28"/>
        </w:rPr>
      </w:pPr>
    </w:p>
    <w:p w:rsidR="003F0662" w:rsidRPr="003B31C5" w:rsidRDefault="003F0662" w:rsidP="003F0662">
      <w:pPr>
        <w:pStyle w:val="ConsNormal"/>
        <w:widowControl/>
        <w:tabs>
          <w:tab w:val="left" w:pos="720"/>
          <w:tab w:val="left" w:pos="800"/>
        </w:tabs>
        <w:spacing w:line="360" w:lineRule="auto"/>
        <w:jc w:val="both"/>
        <w:rPr>
          <w:rFonts w:ascii="Times New Roman" w:hAnsi="Times New Roman" w:cs="Times New Roman"/>
          <w:sz w:val="28"/>
          <w:szCs w:val="28"/>
        </w:rPr>
      </w:pPr>
    </w:p>
    <w:p w:rsidR="003F0662" w:rsidRPr="003B31C5" w:rsidRDefault="003F0662" w:rsidP="003F0662">
      <w:pPr>
        <w:pStyle w:val="ConsNormal"/>
        <w:widowControl/>
        <w:tabs>
          <w:tab w:val="left" w:pos="720"/>
          <w:tab w:val="left" w:pos="800"/>
        </w:tabs>
        <w:spacing w:line="360" w:lineRule="auto"/>
        <w:jc w:val="both"/>
        <w:rPr>
          <w:rFonts w:ascii="Times New Roman" w:hAnsi="Times New Roman" w:cs="Times New Roman"/>
          <w:sz w:val="28"/>
          <w:szCs w:val="28"/>
        </w:rPr>
      </w:pPr>
    </w:p>
    <w:p w:rsidR="003F0662" w:rsidRPr="003B31C5" w:rsidRDefault="003F0662" w:rsidP="003F0662">
      <w:pPr>
        <w:pStyle w:val="ConsNormal"/>
        <w:widowControl/>
        <w:tabs>
          <w:tab w:val="left" w:pos="720"/>
          <w:tab w:val="left" w:pos="800"/>
        </w:tabs>
        <w:spacing w:line="360" w:lineRule="auto"/>
        <w:jc w:val="both"/>
        <w:rPr>
          <w:rFonts w:ascii="Times New Roman" w:hAnsi="Times New Roman" w:cs="Times New Roman"/>
          <w:sz w:val="28"/>
          <w:szCs w:val="28"/>
        </w:rPr>
      </w:pPr>
    </w:p>
    <w:p w:rsidR="003F0662" w:rsidRPr="003B31C5" w:rsidRDefault="003F0662" w:rsidP="003F0662">
      <w:pPr>
        <w:pStyle w:val="ConsNormal"/>
        <w:widowControl/>
        <w:tabs>
          <w:tab w:val="left" w:pos="720"/>
          <w:tab w:val="left" w:pos="800"/>
        </w:tabs>
        <w:spacing w:line="360" w:lineRule="auto"/>
        <w:jc w:val="both"/>
        <w:rPr>
          <w:rFonts w:ascii="Times New Roman" w:hAnsi="Times New Roman" w:cs="Times New Roman"/>
          <w:sz w:val="28"/>
          <w:szCs w:val="28"/>
        </w:rPr>
      </w:pPr>
    </w:p>
    <w:p w:rsidR="003F0662" w:rsidRPr="003B31C5" w:rsidRDefault="003F0662" w:rsidP="003F0662">
      <w:pPr>
        <w:pStyle w:val="ConsNormal"/>
        <w:widowControl/>
        <w:tabs>
          <w:tab w:val="left" w:pos="720"/>
          <w:tab w:val="left" w:pos="800"/>
        </w:tabs>
        <w:spacing w:line="360" w:lineRule="auto"/>
        <w:jc w:val="both"/>
        <w:rPr>
          <w:rFonts w:ascii="Times New Roman" w:hAnsi="Times New Roman" w:cs="Times New Roman"/>
          <w:sz w:val="28"/>
          <w:szCs w:val="28"/>
        </w:rPr>
      </w:pPr>
    </w:p>
    <w:p w:rsidR="003F0662" w:rsidRPr="003B31C5" w:rsidRDefault="003F0662" w:rsidP="003F0662">
      <w:pPr>
        <w:pStyle w:val="ConsNormal"/>
        <w:widowControl/>
        <w:tabs>
          <w:tab w:val="left" w:pos="720"/>
          <w:tab w:val="left" w:pos="800"/>
        </w:tabs>
        <w:spacing w:line="360" w:lineRule="auto"/>
        <w:jc w:val="both"/>
        <w:rPr>
          <w:rFonts w:ascii="Times New Roman" w:hAnsi="Times New Roman" w:cs="Times New Roman"/>
          <w:sz w:val="28"/>
          <w:szCs w:val="28"/>
        </w:rPr>
      </w:pPr>
    </w:p>
    <w:p w:rsidR="003F0662" w:rsidRPr="003B31C5" w:rsidRDefault="003F0662" w:rsidP="003F0662">
      <w:pPr>
        <w:pStyle w:val="ConsNormal"/>
        <w:widowControl/>
        <w:tabs>
          <w:tab w:val="left" w:pos="720"/>
          <w:tab w:val="left" w:pos="800"/>
        </w:tabs>
        <w:spacing w:line="360" w:lineRule="auto"/>
        <w:jc w:val="both"/>
        <w:rPr>
          <w:rFonts w:ascii="Times New Roman" w:hAnsi="Times New Roman" w:cs="Times New Roman"/>
          <w:sz w:val="28"/>
          <w:szCs w:val="28"/>
        </w:rPr>
      </w:pPr>
    </w:p>
    <w:p w:rsidR="003F0662" w:rsidRPr="003B31C5" w:rsidRDefault="003F0662" w:rsidP="003F0662">
      <w:pPr>
        <w:pStyle w:val="ConsNormal"/>
        <w:widowControl/>
        <w:tabs>
          <w:tab w:val="left" w:pos="720"/>
          <w:tab w:val="left" w:pos="800"/>
        </w:tabs>
        <w:spacing w:line="360" w:lineRule="auto"/>
        <w:jc w:val="both"/>
        <w:rPr>
          <w:rFonts w:ascii="Times New Roman" w:hAnsi="Times New Roman" w:cs="Times New Roman"/>
          <w:sz w:val="28"/>
          <w:szCs w:val="28"/>
        </w:rPr>
      </w:pPr>
    </w:p>
    <w:p w:rsidR="003F0662" w:rsidRPr="003B31C5" w:rsidRDefault="003F0662" w:rsidP="003F0662">
      <w:pPr>
        <w:pStyle w:val="ConsNormal"/>
        <w:widowControl/>
        <w:tabs>
          <w:tab w:val="left" w:pos="720"/>
          <w:tab w:val="left" w:pos="800"/>
        </w:tabs>
        <w:spacing w:line="360" w:lineRule="auto"/>
        <w:jc w:val="both"/>
        <w:rPr>
          <w:rFonts w:ascii="Times New Roman" w:hAnsi="Times New Roman" w:cs="Times New Roman"/>
          <w:sz w:val="28"/>
          <w:szCs w:val="28"/>
        </w:rPr>
      </w:pPr>
    </w:p>
    <w:p w:rsidR="003F0662" w:rsidRPr="003B31C5" w:rsidRDefault="003F0662" w:rsidP="003F0662">
      <w:pPr>
        <w:pStyle w:val="ConsNormal"/>
        <w:widowControl/>
        <w:tabs>
          <w:tab w:val="left" w:pos="720"/>
          <w:tab w:val="left" w:pos="800"/>
        </w:tabs>
        <w:spacing w:line="360" w:lineRule="auto"/>
        <w:jc w:val="both"/>
        <w:rPr>
          <w:rFonts w:ascii="Times New Roman" w:hAnsi="Times New Roman" w:cs="Times New Roman"/>
          <w:sz w:val="28"/>
          <w:szCs w:val="28"/>
        </w:rPr>
      </w:pPr>
    </w:p>
    <w:p w:rsidR="003F0662" w:rsidRPr="003B31C5" w:rsidRDefault="003F0662" w:rsidP="003F0662">
      <w:pPr>
        <w:pStyle w:val="ConsNormal"/>
        <w:widowControl/>
        <w:tabs>
          <w:tab w:val="left" w:pos="720"/>
          <w:tab w:val="left" w:pos="800"/>
        </w:tabs>
        <w:spacing w:line="360" w:lineRule="auto"/>
        <w:jc w:val="both"/>
        <w:rPr>
          <w:rFonts w:ascii="Times New Roman" w:hAnsi="Times New Roman" w:cs="Times New Roman"/>
          <w:sz w:val="28"/>
          <w:szCs w:val="28"/>
        </w:rPr>
      </w:pPr>
    </w:p>
    <w:p w:rsidR="003F0662" w:rsidRPr="003B31C5" w:rsidRDefault="003F0662" w:rsidP="003F0662">
      <w:pPr>
        <w:pStyle w:val="ConsNormal"/>
        <w:widowControl/>
        <w:tabs>
          <w:tab w:val="left" w:pos="720"/>
          <w:tab w:val="left" w:pos="800"/>
        </w:tabs>
        <w:spacing w:line="360" w:lineRule="auto"/>
        <w:jc w:val="both"/>
        <w:rPr>
          <w:rFonts w:ascii="Times New Roman" w:hAnsi="Times New Roman" w:cs="Times New Roman"/>
          <w:sz w:val="28"/>
          <w:szCs w:val="28"/>
        </w:rPr>
      </w:pPr>
    </w:p>
    <w:p w:rsidR="003F0662" w:rsidRPr="003B31C5" w:rsidRDefault="003F0662" w:rsidP="003F0662">
      <w:pPr>
        <w:pStyle w:val="ConsNormal"/>
        <w:widowControl/>
        <w:tabs>
          <w:tab w:val="left" w:pos="720"/>
          <w:tab w:val="left" w:pos="800"/>
        </w:tabs>
        <w:spacing w:line="360" w:lineRule="auto"/>
        <w:jc w:val="both"/>
        <w:rPr>
          <w:rFonts w:ascii="Times New Roman" w:hAnsi="Times New Roman" w:cs="Times New Roman"/>
          <w:sz w:val="28"/>
          <w:szCs w:val="28"/>
        </w:rPr>
      </w:pPr>
    </w:p>
    <w:p w:rsidR="003F0662" w:rsidRPr="003B31C5" w:rsidRDefault="003F0662" w:rsidP="003F0662">
      <w:pPr>
        <w:pStyle w:val="1"/>
        <w:keepLines w:val="0"/>
        <w:numPr>
          <w:ilvl w:val="0"/>
          <w:numId w:val="5"/>
        </w:numPr>
        <w:spacing w:before="0"/>
        <w:rPr>
          <w:sz w:val="28"/>
        </w:rPr>
      </w:pPr>
    </w:p>
    <w:p w:rsidR="003F0662" w:rsidRPr="003B31C5" w:rsidRDefault="003F0662" w:rsidP="003F0662">
      <w:pPr>
        <w:pStyle w:val="1"/>
        <w:keepLines w:val="0"/>
        <w:numPr>
          <w:ilvl w:val="0"/>
          <w:numId w:val="5"/>
        </w:numPr>
        <w:spacing w:before="0"/>
        <w:rPr>
          <w:sz w:val="28"/>
        </w:rPr>
      </w:pPr>
      <w:bookmarkStart w:id="33" w:name="_Toc300655926"/>
      <w:r w:rsidRPr="003B31C5">
        <w:rPr>
          <w:sz w:val="28"/>
        </w:rPr>
        <w:t>Статья 23. Списки видов разрешенного использования земельных участков и объектов капитального строительства по зонам</w:t>
      </w:r>
      <w:bookmarkEnd w:id="33"/>
    </w:p>
    <w:p w:rsidR="003F0662" w:rsidRPr="003B31C5" w:rsidRDefault="003F0662" w:rsidP="003F0662">
      <w:pPr>
        <w:pStyle w:val="1"/>
        <w:keepLines w:val="0"/>
        <w:numPr>
          <w:ilvl w:val="0"/>
          <w:numId w:val="5"/>
        </w:numPr>
        <w:tabs>
          <w:tab w:val="left" w:pos="0"/>
        </w:tabs>
        <w:spacing w:before="0" w:line="360" w:lineRule="auto"/>
        <w:rPr>
          <w:iCs/>
          <w:sz w:val="28"/>
        </w:rPr>
      </w:pPr>
    </w:p>
    <w:p w:rsidR="003F0662" w:rsidRPr="003B31C5" w:rsidRDefault="003F0662" w:rsidP="003F0662">
      <w:pPr>
        <w:pStyle w:val="ConsNormal"/>
        <w:widowControl/>
        <w:spacing w:line="360" w:lineRule="auto"/>
        <w:ind w:firstLine="540"/>
        <w:jc w:val="both"/>
        <w:rPr>
          <w:rFonts w:ascii="Times New Roman" w:hAnsi="Times New Roman" w:cs="Times New Roman"/>
          <w:b/>
          <w:sz w:val="28"/>
          <w:szCs w:val="28"/>
        </w:rPr>
      </w:pPr>
      <w:r w:rsidRPr="003B31C5">
        <w:rPr>
          <w:rFonts w:ascii="Times New Roman" w:hAnsi="Times New Roman" w:cs="Times New Roman"/>
          <w:b/>
          <w:sz w:val="28"/>
          <w:szCs w:val="28"/>
        </w:rPr>
        <w:t>Жилые зоны:</w:t>
      </w:r>
    </w:p>
    <w:p w:rsidR="003F0662" w:rsidRPr="003B31C5" w:rsidRDefault="003F0662" w:rsidP="003F0662">
      <w:pPr>
        <w:pStyle w:val="ConsNormal"/>
        <w:widowControl/>
        <w:spacing w:line="360" w:lineRule="auto"/>
        <w:ind w:firstLine="540"/>
        <w:rPr>
          <w:rFonts w:ascii="Times New Roman" w:hAnsi="Times New Roman" w:cs="Times New Roman"/>
          <w:b/>
          <w:sz w:val="28"/>
          <w:szCs w:val="28"/>
        </w:rPr>
      </w:pPr>
      <w:r w:rsidRPr="003B31C5">
        <w:rPr>
          <w:rFonts w:ascii="Times New Roman" w:hAnsi="Times New Roman" w:cs="Times New Roman"/>
          <w:b/>
          <w:sz w:val="28"/>
          <w:szCs w:val="28"/>
        </w:rPr>
        <w:t>Ж.1. ЗОНА ЗАСТРОЙКИ ИНДИВИДУАЛЬНЫМИ ЖИЛЫМИ ДОМАМИ</w:t>
      </w:r>
    </w:p>
    <w:p w:rsidR="003F0662" w:rsidRPr="003B31C5" w:rsidRDefault="003F0662" w:rsidP="003F0662">
      <w:pPr>
        <w:pStyle w:val="ConsNormal"/>
        <w:widowContro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t>Зона застройки индивидуальными жилыми домами выделена для обеспечения правовых условий формирования кварталов комфортного жилья на территориях застройки при небольшой плотности использования территории и преимущественном размещении объектов индивидуального жилищного строительства и жилых домов блокированной застройки.</w:t>
      </w:r>
    </w:p>
    <w:p w:rsidR="003F0662" w:rsidRPr="003B31C5" w:rsidRDefault="003F0662" w:rsidP="003F0662">
      <w:pPr>
        <w:pStyle w:val="ConsNormal"/>
        <w:widowControl/>
        <w:spacing w:line="360" w:lineRule="auto"/>
        <w:ind w:firstLine="540"/>
        <w:jc w:val="both"/>
        <w:rPr>
          <w:rFonts w:ascii="Times New Roman" w:hAnsi="Times New Roman" w:cs="Times New Roman"/>
          <w:b/>
          <w:sz w:val="28"/>
          <w:szCs w:val="28"/>
        </w:rPr>
      </w:pPr>
      <w:r w:rsidRPr="003B31C5">
        <w:rPr>
          <w:rFonts w:ascii="Times New Roman" w:hAnsi="Times New Roman" w:cs="Times New Roman"/>
          <w:b/>
          <w:sz w:val="28"/>
          <w:szCs w:val="28"/>
        </w:rPr>
        <w:t>Основные виды разрешенного использования:</w:t>
      </w:r>
    </w:p>
    <w:p w:rsidR="003F0662" w:rsidRPr="003B31C5" w:rsidRDefault="003F0662" w:rsidP="003F0662">
      <w:pPr>
        <w:pStyle w:val="ConsNormal"/>
        <w:widowControl/>
        <w:numPr>
          <w:ilvl w:val="0"/>
          <w:numId w:val="14"/>
        </w:numPr>
        <w:tabs>
          <w:tab w:val="left" w:pos="360"/>
        </w:tabs>
        <w:spacing w:line="360" w:lineRule="auto"/>
        <w:jc w:val="both"/>
        <w:rPr>
          <w:rFonts w:ascii="Times New Roman" w:hAnsi="Times New Roman" w:cs="Times New Roman"/>
          <w:sz w:val="28"/>
          <w:szCs w:val="28"/>
        </w:rPr>
      </w:pPr>
      <w:r w:rsidRPr="003B31C5">
        <w:rPr>
          <w:rFonts w:ascii="Times New Roman" w:hAnsi="Times New Roman" w:cs="Times New Roman"/>
          <w:sz w:val="28"/>
          <w:szCs w:val="28"/>
        </w:rPr>
        <w:t>объекты индивидуального жилищного строительства, не выше 2-х этажей;</w:t>
      </w:r>
    </w:p>
    <w:p w:rsidR="003F0662" w:rsidRPr="003B31C5" w:rsidRDefault="003F0662" w:rsidP="003F0662">
      <w:pPr>
        <w:pStyle w:val="ConsNormal"/>
        <w:widowControl/>
        <w:numPr>
          <w:ilvl w:val="0"/>
          <w:numId w:val="14"/>
        </w:numPr>
        <w:tabs>
          <w:tab w:val="left" w:pos="360"/>
        </w:tabs>
        <w:spacing w:line="360" w:lineRule="auto"/>
        <w:jc w:val="both"/>
        <w:rPr>
          <w:rFonts w:ascii="Times New Roman" w:hAnsi="Times New Roman" w:cs="Times New Roman"/>
          <w:sz w:val="28"/>
          <w:szCs w:val="28"/>
        </w:rPr>
      </w:pPr>
      <w:r w:rsidRPr="003B31C5">
        <w:rPr>
          <w:rFonts w:ascii="Times New Roman" w:hAnsi="Times New Roman" w:cs="Times New Roman"/>
          <w:sz w:val="28"/>
          <w:szCs w:val="28"/>
        </w:rPr>
        <w:t>жилые дома блокированной застройки, не выше 2-х этажей;</w:t>
      </w:r>
    </w:p>
    <w:p w:rsidR="003F0662" w:rsidRPr="003B31C5" w:rsidRDefault="003F0662" w:rsidP="003F0662">
      <w:pPr>
        <w:pStyle w:val="ConsNormal"/>
        <w:widowControl/>
        <w:numPr>
          <w:ilvl w:val="0"/>
          <w:numId w:val="14"/>
        </w:numPr>
        <w:tabs>
          <w:tab w:val="left" w:pos="360"/>
        </w:tabs>
        <w:spacing w:line="360" w:lineRule="auto"/>
        <w:jc w:val="both"/>
        <w:rPr>
          <w:rFonts w:ascii="Times New Roman" w:hAnsi="Times New Roman" w:cs="Times New Roman"/>
          <w:sz w:val="28"/>
          <w:szCs w:val="28"/>
        </w:rPr>
      </w:pPr>
      <w:r w:rsidRPr="003B31C5">
        <w:rPr>
          <w:rFonts w:ascii="Times New Roman" w:hAnsi="Times New Roman" w:cs="Times New Roman"/>
          <w:sz w:val="28"/>
          <w:szCs w:val="28"/>
        </w:rPr>
        <w:t>ведение личного подсобного хозяйства.</w:t>
      </w:r>
    </w:p>
    <w:p w:rsidR="003F0662" w:rsidRPr="003B31C5" w:rsidRDefault="003F0662" w:rsidP="003F0662">
      <w:pPr>
        <w:pStyle w:val="ConsNormal"/>
        <w:widowControl/>
        <w:spacing w:line="360" w:lineRule="auto"/>
        <w:ind w:firstLine="709"/>
        <w:jc w:val="both"/>
        <w:rPr>
          <w:rFonts w:ascii="Times New Roman" w:hAnsi="Times New Roman" w:cs="Times New Roman"/>
          <w:b/>
          <w:sz w:val="28"/>
          <w:szCs w:val="28"/>
        </w:rPr>
      </w:pPr>
      <w:r w:rsidRPr="003B31C5">
        <w:rPr>
          <w:rFonts w:ascii="Times New Roman" w:hAnsi="Times New Roman" w:cs="Times New Roman"/>
          <w:b/>
          <w:sz w:val="28"/>
          <w:szCs w:val="28"/>
        </w:rPr>
        <w:t>Условно разрешенные виды использования:</w:t>
      </w:r>
    </w:p>
    <w:p w:rsidR="003F0662" w:rsidRPr="003B31C5" w:rsidRDefault="003F0662" w:rsidP="003F0662">
      <w:pPr>
        <w:pStyle w:val="ConsNormal"/>
        <w:widowControl/>
        <w:numPr>
          <w:ilvl w:val="0"/>
          <w:numId w:val="16"/>
        </w:numPr>
        <w:spacing w:line="360" w:lineRule="auto"/>
        <w:jc w:val="both"/>
        <w:rPr>
          <w:rFonts w:ascii="Times New Roman" w:hAnsi="Times New Roman" w:cs="Times New Roman"/>
          <w:sz w:val="28"/>
          <w:szCs w:val="28"/>
        </w:rPr>
      </w:pPr>
      <w:r w:rsidRPr="003B31C5">
        <w:rPr>
          <w:rFonts w:ascii="Times New Roman" w:hAnsi="Times New Roman" w:cs="Times New Roman"/>
          <w:sz w:val="28"/>
          <w:szCs w:val="28"/>
        </w:rPr>
        <w:t>детские дошкольные учреждения;</w:t>
      </w:r>
    </w:p>
    <w:p w:rsidR="003F0662" w:rsidRPr="003B31C5" w:rsidRDefault="003F0662" w:rsidP="003F0662">
      <w:pPr>
        <w:pStyle w:val="ConsNormal"/>
        <w:widowControl/>
        <w:numPr>
          <w:ilvl w:val="0"/>
          <w:numId w:val="16"/>
        </w:numPr>
        <w:spacing w:line="360" w:lineRule="auto"/>
        <w:jc w:val="both"/>
        <w:rPr>
          <w:rFonts w:ascii="Times New Roman" w:hAnsi="Times New Roman" w:cs="Times New Roman"/>
          <w:sz w:val="28"/>
          <w:szCs w:val="28"/>
        </w:rPr>
      </w:pPr>
      <w:r w:rsidRPr="003B31C5">
        <w:rPr>
          <w:rFonts w:ascii="Times New Roman" w:hAnsi="Times New Roman" w:cs="Times New Roman"/>
          <w:sz w:val="28"/>
          <w:szCs w:val="28"/>
        </w:rPr>
        <w:t>общеобразовательные и специализированные школы;</w:t>
      </w:r>
    </w:p>
    <w:p w:rsidR="003F0662" w:rsidRPr="003B31C5" w:rsidRDefault="003F0662" w:rsidP="003F0662">
      <w:pPr>
        <w:pStyle w:val="ConsNormal"/>
        <w:widowControl/>
        <w:numPr>
          <w:ilvl w:val="0"/>
          <w:numId w:val="16"/>
        </w:numPr>
        <w:suppressAutoHyphens w:val="0"/>
        <w:autoSpaceDN w:val="0"/>
        <w:adjustRightInd w:val="0"/>
        <w:spacing w:line="360" w:lineRule="auto"/>
        <w:ind w:left="357" w:hanging="357"/>
        <w:jc w:val="both"/>
        <w:rPr>
          <w:rFonts w:ascii="Times New Roman" w:hAnsi="Times New Roman" w:cs="Times New Roman"/>
          <w:sz w:val="28"/>
          <w:szCs w:val="28"/>
        </w:rPr>
      </w:pPr>
      <w:r w:rsidRPr="003B31C5">
        <w:rPr>
          <w:rFonts w:ascii="Times New Roman" w:hAnsi="Times New Roman" w:cs="Times New Roman"/>
          <w:sz w:val="28"/>
          <w:szCs w:val="28"/>
        </w:rPr>
        <w:t>административно-управленческие здания;</w:t>
      </w:r>
    </w:p>
    <w:p w:rsidR="003F0662" w:rsidRPr="003B31C5" w:rsidRDefault="003F0662" w:rsidP="003F0662">
      <w:pPr>
        <w:pStyle w:val="ConsNormal"/>
        <w:widowControl/>
        <w:numPr>
          <w:ilvl w:val="0"/>
          <w:numId w:val="16"/>
        </w:numPr>
        <w:suppressAutoHyphens w:val="0"/>
        <w:autoSpaceDN w:val="0"/>
        <w:adjustRightInd w:val="0"/>
        <w:spacing w:line="360" w:lineRule="auto"/>
        <w:ind w:left="357" w:hanging="357"/>
        <w:jc w:val="both"/>
        <w:rPr>
          <w:rFonts w:ascii="Times New Roman" w:hAnsi="Times New Roman" w:cs="Times New Roman"/>
          <w:sz w:val="28"/>
          <w:szCs w:val="28"/>
        </w:rPr>
      </w:pPr>
      <w:r w:rsidRPr="003B31C5">
        <w:rPr>
          <w:rFonts w:ascii="Times New Roman" w:hAnsi="Times New Roman" w:cs="Times New Roman"/>
          <w:snapToGrid w:val="0"/>
          <w:sz w:val="28"/>
          <w:szCs w:val="28"/>
        </w:rPr>
        <w:t>амбулаторно-поликлинические учреждения;</w:t>
      </w:r>
    </w:p>
    <w:p w:rsidR="003F0662" w:rsidRPr="003B31C5" w:rsidRDefault="003F0662" w:rsidP="003F0662">
      <w:pPr>
        <w:pStyle w:val="ConsNormal"/>
        <w:widowControl/>
        <w:numPr>
          <w:ilvl w:val="0"/>
          <w:numId w:val="16"/>
        </w:numPr>
        <w:suppressAutoHyphens w:val="0"/>
        <w:autoSpaceDN w:val="0"/>
        <w:adjustRightInd w:val="0"/>
        <w:spacing w:line="360" w:lineRule="auto"/>
        <w:ind w:left="357" w:hanging="357"/>
        <w:jc w:val="both"/>
        <w:rPr>
          <w:rFonts w:ascii="Times New Roman" w:hAnsi="Times New Roman" w:cs="Times New Roman"/>
          <w:sz w:val="28"/>
          <w:szCs w:val="28"/>
        </w:rPr>
      </w:pPr>
      <w:r w:rsidRPr="003B31C5">
        <w:rPr>
          <w:rFonts w:ascii="Times New Roman" w:hAnsi="Times New Roman" w:cs="Times New Roman"/>
          <w:sz w:val="28"/>
          <w:szCs w:val="28"/>
        </w:rPr>
        <w:t>аптеки;</w:t>
      </w:r>
    </w:p>
    <w:p w:rsidR="003F0662" w:rsidRPr="003B31C5" w:rsidRDefault="003F0662" w:rsidP="003F0662">
      <w:pPr>
        <w:pStyle w:val="ConsNormal"/>
        <w:widowControl/>
        <w:numPr>
          <w:ilvl w:val="0"/>
          <w:numId w:val="16"/>
        </w:numPr>
        <w:suppressAutoHyphens w:val="0"/>
        <w:autoSpaceDN w:val="0"/>
        <w:adjustRightInd w:val="0"/>
        <w:spacing w:line="360" w:lineRule="auto"/>
        <w:ind w:left="357" w:hanging="357"/>
        <w:jc w:val="both"/>
        <w:rPr>
          <w:rFonts w:ascii="Times New Roman" w:hAnsi="Times New Roman" w:cs="Times New Roman"/>
          <w:sz w:val="28"/>
          <w:szCs w:val="28"/>
        </w:rPr>
      </w:pPr>
      <w:r w:rsidRPr="003B31C5">
        <w:rPr>
          <w:rFonts w:ascii="Times New Roman" w:hAnsi="Times New Roman" w:cs="Times New Roman"/>
          <w:sz w:val="28"/>
          <w:szCs w:val="28"/>
        </w:rPr>
        <w:t>продовольственные магазины;</w:t>
      </w:r>
    </w:p>
    <w:p w:rsidR="003F0662" w:rsidRPr="003B31C5" w:rsidRDefault="003F0662" w:rsidP="003F0662">
      <w:pPr>
        <w:pStyle w:val="ConsNormal"/>
        <w:widowControl/>
        <w:numPr>
          <w:ilvl w:val="0"/>
          <w:numId w:val="16"/>
        </w:numPr>
        <w:suppressAutoHyphens w:val="0"/>
        <w:autoSpaceDN w:val="0"/>
        <w:adjustRightInd w:val="0"/>
        <w:spacing w:line="360" w:lineRule="auto"/>
        <w:ind w:left="357" w:hanging="357"/>
        <w:jc w:val="both"/>
        <w:rPr>
          <w:rFonts w:ascii="Times New Roman" w:hAnsi="Times New Roman" w:cs="Times New Roman"/>
          <w:sz w:val="28"/>
          <w:szCs w:val="28"/>
        </w:rPr>
      </w:pPr>
      <w:r w:rsidRPr="003B31C5">
        <w:rPr>
          <w:rFonts w:ascii="Times New Roman" w:hAnsi="Times New Roman" w:cs="Times New Roman"/>
          <w:sz w:val="28"/>
          <w:szCs w:val="28"/>
        </w:rPr>
        <w:t>непродовольственные магазины;</w:t>
      </w:r>
    </w:p>
    <w:p w:rsidR="003F0662" w:rsidRPr="003B31C5" w:rsidRDefault="003F0662" w:rsidP="003F0662">
      <w:pPr>
        <w:pStyle w:val="ConsNormal"/>
        <w:widowControl/>
        <w:numPr>
          <w:ilvl w:val="0"/>
          <w:numId w:val="16"/>
        </w:numPr>
        <w:suppressAutoHyphens w:val="0"/>
        <w:autoSpaceDN w:val="0"/>
        <w:adjustRightInd w:val="0"/>
        <w:spacing w:line="360" w:lineRule="auto"/>
        <w:jc w:val="both"/>
        <w:rPr>
          <w:rFonts w:ascii="Times New Roman" w:hAnsi="Times New Roman" w:cs="Times New Roman"/>
          <w:sz w:val="28"/>
          <w:szCs w:val="28"/>
        </w:rPr>
      </w:pPr>
      <w:r w:rsidRPr="003B31C5">
        <w:rPr>
          <w:rFonts w:ascii="Times New Roman" w:hAnsi="Times New Roman" w:cs="Times New Roman"/>
          <w:sz w:val="28"/>
          <w:szCs w:val="28"/>
        </w:rPr>
        <w:t>предприятия общественного питания (рестораны, кафе, бары, закусочные, столовые и иные подобные объекты);</w:t>
      </w:r>
    </w:p>
    <w:p w:rsidR="003F0662" w:rsidRPr="003B31C5" w:rsidRDefault="003F0662" w:rsidP="003F0662">
      <w:pPr>
        <w:pStyle w:val="ConsNormal"/>
        <w:widowControl/>
        <w:numPr>
          <w:ilvl w:val="0"/>
          <w:numId w:val="16"/>
        </w:numPr>
        <w:suppressAutoHyphens w:val="0"/>
        <w:autoSpaceDN w:val="0"/>
        <w:adjustRightInd w:val="0"/>
        <w:spacing w:line="360" w:lineRule="auto"/>
        <w:jc w:val="both"/>
        <w:rPr>
          <w:rFonts w:ascii="Times New Roman" w:hAnsi="Times New Roman" w:cs="Times New Roman"/>
          <w:sz w:val="28"/>
          <w:szCs w:val="28"/>
        </w:rPr>
      </w:pPr>
      <w:r w:rsidRPr="003B31C5">
        <w:rPr>
          <w:rFonts w:ascii="Times New Roman" w:hAnsi="Times New Roman" w:cs="Times New Roman"/>
          <w:sz w:val="28"/>
          <w:szCs w:val="28"/>
        </w:rPr>
        <w:lastRenderedPageBreak/>
        <w:t>предприятия бытового обслуживания (пошивочные ателье, ремонтные мастерские бытовой техники, парикмахерские и иные подобные объекты).</w:t>
      </w:r>
    </w:p>
    <w:p w:rsidR="003F0662" w:rsidRPr="003B31C5" w:rsidRDefault="003F0662" w:rsidP="003F0662">
      <w:pPr>
        <w:pStyle w:val="ConsNormal"/>
        <w:widowControl/>
        <w:spacing w:line="360" w:lineRule="auto"/>
        <w:ind w:firstLine="709"/>
        <w:jc w:val="both"/>
        <w:rPr>
          <w:rFonts w:ascii="Times New Roman" w:hAnsi="Times New Roman" w:cs="Times New Roman"/>
          <w:b/>
          <w:sz w:val="28"/>
          <w:szCs w:val="28"/>
        </w:rPr>
      </w:pPr>
      <w:r w:rsidRPr="003B31C5">
        <w:rPr>
          <w:rFonts w:ascii="Times New Roman" w:hAnsi="Times New Roman" w:cs="Times New Roman"/>
          <w:b/>
          <w:sz w:val="28"/>
          <w:szCs w:val="28"/>
        </w:rPr>
        <w:t>Вспомогательные виды разрешенного использования:</w:t>
      </w:r>
    </w:p>
    <w:p w:rsidR="003F0662" w:rsidRPr="003B31C5" w:rsidRDefault="003F0662" w:rsidP="003F0662">
      <w:pPr>
        <w:pStyle w:val="ConsNormal"/>
        <w:widowControl/>
        <w:numPr>
          <w:ilvl w:val="0"/>
          <w:numId w:val="10"/>
        </w:numPr>
        <w:tabs>
          <w:tab w:val="left" w:pos="360"/>
        </w:tabs>
        <w:spacing w:line="360" w:lineRule="auto"/>
        <w:jc w:val="both"/>
        <w:rPr>
          <w:rFonts w:ascii="Times New Roman" w:hAnsi="Times New Roman" w:cs="Times New Roman"/>
          <w:sz w:val="28"/>
          <w:szCs w:val="28"/>
        </w:rPr>
      </w:pPr>
      <w:r w:rsidRPr="003B31C5">
        <w:rPr>
          <w:rFonts w:ascii="Times New Roman" w:hAnsi="Times New Roman" w:cs="Times New Roman"/>
          <w:sz w:val="28"/>
          <w:szCs w:val="28"/>
        </w:rPr>
        <w:t>садоводство, огородничество на земельном участке объекта индивидуального жилищного строительства, жилого дома блокированной застройки;</w:t>
      </w:r>
    </w:p>
    <w:p w:rsidR="003F0662" w:rsidRPr="003B31C5" w:rsidRDefault="003F0662" w:rsidP="003F0662">
      <w:pPr>
        <w:pStyle w:val="ConsNormal"/>
        <w:widowControl/>
        <w:numPr>
          <w:ilvl w:val="0"/>
          <w:numId w:val="10"/>
        </w:numPr>
        <w:tabs>
          <w:tab w:val="left" w:pos="360"/>
        </w:tabs>
        <w:spacing w:line="360" w:lineRule="auto"/>
        <w:jc w:val="both"/>
        <w:rPr>
          <w:rFonts w:ascii="Times New Roman" w:hAnsi="Times New Roman" w:cs="Times New Roman"/>
          <w:sz w:val="28"/>
          <w:szCs w:val="28"/>
        </w:rPr>
      </w:pPr>
      <w:r w:rsidRPr="003B31C5">
        <w:rPr>
          <w:rFonts w:ascii="Times New Roman" w:hAnsi="Times New Roman" w:cs="Times New Roman"/>
          <w:sz w:val="28"/>
          <w:szCs w:val="28"/>
        </w:rPr>
        <w:t>теплицы, парники на земельном участке объекта индивидуального жилищного строительства, жилого дома блокированной застройки;</w:t>
      </w:r>
    </w:p>
    <w:p w:rsidR="003F0662" w:rsidRPr="003B31C5" w:rsidRDefault="003F0662" w:rsidP="003F0662">
      <w:pPr>
        <w:pStyle w:val="ConsNormal"/>
        <w:widowControl/>
        <w:numPr>
          <w:ilvl w:val="0"/>
          <w:numId w:val="10"/>
        </w:numPr>
        <w:tabs>
          <w:tab w:val="left" w:pos="360"/>
        </w:tabs>
        <w:spacing w:line="360" w:lineRule="auto"/>
        <w:jc w:val="both"/>
        <w:rPr>
          <w:rFonts w:ascii="Times New Roman" w:hAnsi="Times New Roman" w:cs="Times New Roman"/>
          <w:sz w:val="28"/>
          <w:szCs w:val="28"/>
        </w:rPr>
      </w:pPr>
      <w:r w:rsidRPr="003B31C5">
        <w:rPr>
          <w:rFonts w:ascii="Times New Roman" w:hAnsi="Times New Roman" w:cs="Times New Roman"/>
          <w:sz w:val="28"/>
          <w:szCs w:val="28"/>
        </w:rPr>
        <w:t>встроенные или отдельностоящие гаражи, открытые стоянки без технического обслуживания  на 1-2 легковые машины на земельном участке объекта индивидуального жилищного строительства, жилого дома блокированной застройки;</w:t>
      </w:r>
    </w:p>
    <w:p w:rsidR="003F0662" w:rsidRPr="003B31C5" w:rsidRDefault="003F0662" w:rsidP="003F0662">
      <w:pPr>
        <w:pStyle w:val="ConsNormal"/>
        <w:widowControl/>
        <w:numPr>
          <w:ilvl w:val="0"/>
          <w:numId w:val="10"/>
        </w:numPr>
        <w:tabs>
          <w:tab w:val="left" w:pos="360"/>
        </w:tabs>
        <w:spacing w:line="360" w:lineRule="auto"/>
        <w:jc w:val="both"/>
        <w:rPr>
          <w:rFonts w:ascii="Times New Roman" w:hAnsi="Times New Roman" w:cs="Times New Roman"/>
          <w:sz w:val="28"/>
          <w:szCs w:val="28"/>
        </w:rPr>
      </w:pPr>
      <w:r w:rsidRPr="003B31C5">
        <w:rPr>
          <w:rFonts w:ascii="Times New Roman" w:hAnsi="Times New Roman" w:cs="Times New Roman"/>
          <w:sz w:val="28"/>
          <w:szCs w:val="28"/>
        </w:rPr>
        <w:t>игровые площадки;</w:t>
      </w:r>
    </w:p>
    <w:p w:rsidR="003F0662" w:rsidRPr="003B31C5" w:rsidRDefault="003F0662" w:rsidP="003F0662">
      <w:pPr>
        <w:pStyle w:val="ConsNormal"/>
        <w:widowControl/>
        <w:numPr>
          <w:ilvl w:val="0"/>
          <w:numId w:val="10"/>
        </w:numPr>
        <w:tabs>
          <w:tab w:val="left" w:pos="360"/>
        </w:tabs>
        <w:spacing w:line="360" w:lineRule="auto"/>
        <w:jc w:val="both"/>
        <w:rPr>
          <w:rFonts w:ascii="Times New Roman" w:hAnsi="Times New Roman" w:cs="Times New Roman"/>
          <w:sz w:val="28"/>
          <w:szCs w:val="28"/>
        </w:rPr>
      </w:pPr>
      <w:r w:rsidRPr="003B31C5">
        <w:rPr>
          <w:rFonts w:ascii="Times New Roman" w:hAnsi="Times New Roman" w:cs="Times New Roman"/>
          <w:sz w:val="28"/>
          <w:szCs w:val="28"/>
        </w:rPr>
        <w:t>колодцы для забора воды индивидуального пользования на земельном участке объекта индивидуального жилищного строительства или жилого дома блокированной застройки;</w:t>
      </w:r>
    </w:p>
    <w:p w:rsidR="003F0662" w:rsidRPr="003B31C5" w:rsidRDefault="003F0662" w:rsidP="003F0662">
      <w:pPr>
        <w:pStyle w:val="ConsNormal"/>
        <w:widowControl/>
        <w:numPr>
          <w:ilvl w:val="0"/>
          <w:numId w:val="10"/>
        </w:numPr>
        <w:tabs>
          <w:tab w:val="left" w:pos="360"/>
        </w:tabs>
        <w:spacing w:line="360" w:lineRule="auto"/>
        <w:jc w:val="both"/>
        <w:rPr>
          <w:rFonts w:ascii="Times New Roman" w:hAnsi="Times New Roman" w:cs="Times New Roman"/>
          <w:sz w:val="28"/>
          <w:szCs w:val="28"/>
        </w:rPr>
      </w:pPr>
      <w:r w:rsidRPr="003B31C5">
        <w:rPr>
          <w:rFonts w:ascii="Times New Roman" w:hAnsi="Times New Roman" w:cs="Times New Roman"/>
          <w:sz w:val="28"/>
          <w:szCs w:val="28"/>
        </w:rPr>
        <w:t>индивидуальные бани, сауны на земельном участке объекта индивидуального жилищного строительства;</w:t>
      </w:r>
    </w:p>
    <w:p w:rsidR="003F0662" w:rsidRPr="003B31C5" w:rsidRDefault="003F0662" w:rsidP="003F0662">
      <w:pPr>
        <w:pStyle w:val="ConsNormal"/>
        <w:widowControl/>
        <w:numPr>
          <w:ilvl w:val="0"/>
          <w:numId w:val="10"/>
        </w:numPr>
        <w:tabs>
          <w:tab w:val="left" w:pos="360"/>
        </w:tabs>
        <w:spacing w:line="360" w:lineRule="auto"/>
        <w:jc w:val="both"/>
        <w:rPr>
          <w:rFonts w:ascii="Times New Roman" w:hAnsi="Times New Roman" w:cs="Times New Roman"/>
          <w:sz w:val="28"/>
          <w:szCs w:val="28"/>
        </w:rPr>
      </w:pPr>
      <w:r w:rsidRPr="003B31C5">
        <w:rPr>
          <w:rFonts w:ascii="Times New Roman" w:hAnsi="Times New Roman" w:cs="Times New Roman"/>
          <w:sz w:val="28"/>
          <w:szCs w:val="28"/>
        </w:rPr>
        <w:t>ограждения земельных участков под объектами индивидуального жилищного строительства;</w:t>
      </w:r>
    </w:p>
    <w:p w:rsidR="003F0662" w:rsidRPr="003B31C5" w:rsidRDefault="003F0662" w:rsidP="003F0662">
      <w:pPr>
        <w:pStyle w:val="ConsNormal"/>
        <w:widowControl/>
        <w:numPr>
          <w:ilvl w:val="0"/>
          <w:numId w:val="10"/>
        </w:numPr>
        <w:suppressAutoHyphens w:val="0"/>
        <w:autoSpaceDN w:val="0"/>
        <w:adjustRightInd w:val="0"/>
        <w:spacing w:line="360" w:lineRule="auto"/>
        <w:jc w:val="both"/>
        <w:rPr>
          <w:rFonts w:ascii="Times New Roman" w:hAnsi="Times New Roman" w:cs="Times New Roman"/>
          <w:sz w:val="28"/>
          <w:szCs w:val="28"/>
        </w:rPr>
      </w:pPr>
      <w:r w:rsidRPr="003B31C5">
        <w:rPr>
          <w:rFonts w:ascii="Times New Roman" w:hAnsi="Times New Roman" w:cs="Times New Roman"/>
          <w:sz w:val="28"/>
          <w:szCs w:val="28"/>
        </w:rPr>
        <w:t>места парковки легковых автомобилей на земельном участке основного объекта;</w:t>
      </w:r>
    </w:p>
    <w:p w:rsidR="003F0662" w:rsidRPr="003B31C5" w:rsidRDefault="003F0662" w:rsidP="003F0662">
      <w:pPr>
        <w:pStyle w:val="ConsNormal"/>
        <w:widowControl/>
        <w:numPr>
          <w:ilvl w:val="0"/>
          <w:numId w:val="10"/>
        </w:numPr>
        <w:tabs>
          <w:tab w:val="left" w:pos="720"/>
        </w:tabs>
        <w:spacing w:line="360" w:lineRule="auto"/>
        <w:jc w:val="both"/>
        <w:rPr>
          <w:rFonts w:ascii="Times New Roman" w:hAnsi="Times New Roman" w:cs="Times New Roman"/>
          <w:sz w:val="28"/>
          <w:szCs w:val="28"/>
        </w:rPr>
      </w:pPr>
      <w:r w:rsidRPr="003B31C5">
        <w:rPr>
          <w:rFonts w:ascii="Times New Roman" w:hAnsi="Times New Roman" w:cs="Times New Roman"/>
          <w:sz w:val="28"/>
          <w:szCs w:val="28"/>
        </w:rPr>
        <w:t>элементы благоустройства.</w:t>
      </w:r>
    </w:p>
    <w:p w:rsidR="003F0662" w:rsidRPr="003B31C5" w:rsidRDefault="003F0662" w:rsidP="003F0662">
      <w:pPr>
        <w:pStyle w:val="a5"/>
        <w:spacing w:line="360" w:lineRule="auto"/>
        <w:ind w:firstLine="567"/>
        <w:jc w:val="center"/>
        <w:rPr>
          <w:rFonts w:ascii="Times New Roman" w:hAnsi="Times New Roman"/>
          <w:b/>
          <w:sz w:val="28"/>
          <w:szCs w:val="28"/>
        </w:rPr>
      </w:pPr>
      <w:r w:rsidRPr="003B31C5">
        <w:rPr>
          <w:rFonts w:ascii="Times New Roman" w:hAnsi="Times New Roman"/>
          <w:b/>
          <w:sz w:val="28"/>
          <w:szCs w:val="28"/>
        </w:rPr>
        <w:t>Предельные размеры земельных участков в зоне Ж.1</w:t>
      </w:r>
    </w:p>
    <w:p w:rsidR="003F0662" w:rsidRPr="003B31C5" w:rsidRDefault="003F0662" w:rsidP="003F0662">
      <w:pPr>
        <w:pStyle w:val="a5"/>
        <w:numPr>
          <w:ilvl w:val="0"/>
          <w:numId w:val="45"/>
        </w:numPr>
        <w:spacing w:line="360" w:lineRule="auto"/>
        <w:ind w:left="0" w:firstLine="567"/>
        <w:jc w:val="both"/>
        <w:rPr>
          <w:rFonts w:ascii="Times New Roman" w:hAnsi="Times New Roman"/>
          <w:sz w:val="28"/>
          <w:szCs w:val="28"/>
        </w:rPr>
      </w:pPr>
      <w:r w:rsidRPr="003B31C5">
        <w:rPr>
          <w:rFonts w:ascii="Times New Roman" w:hAnsi="Times New Roman"/>
          <w:sz w:val="28"/>
          <w:szCs w:val="28"/>
        </w:rPr>
        <w:t>Для объектов индивидуального жилищного строительства и ведения личного подсобного хозяйства:</w:t>
      </w:r>
    </w:p>
    <w:p w:rsidR="003F0662" w:rsidRPr="003B31C5" w:rsidRDefault="003F0662" w:rsidP="003F0662">
      <w:pPr>
        <w:pStyle w:val="a5"/>
        <w:spacing w:line="360" w:lineRule="auto"/>
        <w:ind w:firstLine="567"/>
        <w:jc w:val="both"/>
        <w:rPr>
          <w:rFonts w:ascii="Times New Roman" w:hAnsi="Times New Roman"/>
          <w:sz w:val="28"/>
          <w:szCs w:val="28"/>
        </w:rPr>
      </w:pPr>
      <w:r w:rsidRPr="003B31C5">
        <w:rPr>
          <w:rFonts w:ascii="Times New Roman" w:hAnsi="Times New Roman"/>
          <w:sz w:val="28"/>
          <w:szCs w:val="28"/>
        </w:rPr>
        <w:t xml:space="preserve">- минимальный размер земельного участка - </w:t>
      </w:r>
      <w:smartTag w:uri="urn:schemas-microsoft-com:office:smarttags" w:element="metricconverter">
        <w:smartTagPr>
          <w:attr w:name="ProductID" w:val="0,10 га"/>
        </w:smartTagPr>
        <w:r w:rsidRPr="003B31C5">
          <w:rPr>
            <w:rFonts w:ascii="Times New Roman" w:hAnsi="Times New Roman"/>
            <w:sz w:val="28"/>
            <w:szCs w:val="28"/>
          </w:rPr>
          <w:t>0,10 га</w:t>
        </w:r>
      </w:smartTag>
      <w:r w:rsidRPr="003B31C5">
        <w:rPr>
          <w:rFonts w:ascii="Times New Roman" w:hAnsi="Times New Roman"/>
          <w:sz w:val="28"/>
          <w:szCs w:val="28"/>
        </w:rPr>
        <w:t>;</w:t>
      </w:r>
    </w:p>
    <w:p w:rsidR="003F0662" w:rsidRPr="003B31C5" w:rsidRDefault="003F0662" w:rsidP="003F0662">
      <w:pPr>
        <w:pStyle w:val="a5"/>
        <w:spacing w:line="360" w:lineRule="auto"/>
        <w:ind w:firstLine="567"/>
        <w:jc w:val="both"/>
        <w:rPr>
          <w:rFonts w:ascii="Times New Roman" w:hAnsi="Times New Roman"/>
          <w:sz w:val="28"/>
          <w:szCs w:val="28"/>
        </w:rPr>
      </w:pPr>
      <w:r w:rsidRPr="003B31C5">
        <w:rPr>
          <w:rFonts w:ascii="Times New Roman" w:hAnsi="Times New Roman"/>
          <w:sz w:val="28"/>
          <w:szCs w:val="28"/>
        </w:rPr>
        <w:t xml:space="preserve">- максимальный размер земельного участка – </w:t>
      </w:r>
      <w:smartTag w:uri="urn:schemas-microsoft-com:office:smarttags" w:element="metricconverter">
        <w:smartTagPr>
          <w:attr w:name="ProductID" w:val="1,00 га"/>
        </w:smartTagPr>
        <w:r w:rsidRPr="003B31C5">
          <w:rPr>
            <w:rFonts w:ascii="Times New Roman" w:hAnsi="Times New Roman"/>
            <w:sz w:val="28"/>
            <w:szCs w:val="28"/>
          </w:rPr>
          <w:t>1,00 га</w:t>
        </w:r>
      </w:smartTag>
      <w:r w:rsidRPr="003B31C5">
        <w:rPr>
          <w:rFonts w:ascii="Times New Roman" w:hAnsi="Times New Roman"/>
          <w:sz w:val="28"/>
          <w:szCs w:val="28"/>
        </w:rPr>
        <w:t>.</w:t>
      </w:r>
    </w:p>
    <w:p w:rsidR="003F0662" w:rsidRPr="003B31C5" w:rsidRDefault="003F0662" w:rsidP="003F0662">
      <w:pPr>
        <w:pStyle w:val="a5"/>
        <w:spacing w:line="360" w:lineRule="auto"/>
        <w:ind w:firstLine="567"/>
        <w:jc w:val="both"/>
        <w:rPr>
          <w:rFonts w:ascii="Times New Roman" w:hAnsi="Times New Roman"/>
          <w:sz w:val="28"/>
          <w:szCs w:val="28"/>
        </w:rPr>
      </w:pPr>
      <w:r w:rsidRPr="003B31C5">
        <w:rPr>
          <w:rFonts w:ascii="Times New Roman" w:hAnsi="Times New Roman"/>
          <w:sz w:val="28"/>
          <w:szCs w:val="28"/>
        </w:rPr>
        <w:lastRenderedPageBreak/>
        <w:t>2. Для объектов иного назначения - в соответствии с документацией по планировке территории.</w:t>
      </w:r>
    </w:p>
    <w:p w:rsidR="003F0662" w:rsidRPr="003B31C5" w:rsidRDefault="003F0662" w:rsidP="003F0662">
      <w:pPr>
        <w:pStyle w:val="a5"/>
        <w:spacing w:line="360" w:lineRule="auto"/>
        <w:ind w:firstLine="567"/>
        <w:jc w:val="center"/>
        <w:rPr>
          <w:rFonts w:ascii="Times New Roman" w:hAnsi="Times New Roman"/>
          <w:b/>
          <w:sz w:val="28"/>
          <w:szCs w:val="28"/>
        </w:rPr>
      </w:pPr>
      <w:r w:rsidRPr="003B31C5">
        <w:rPr>
          <w:rFonts w:ascii="Times New Roman" w:hAnsi="Times New Roman"/>
          <w:b/>
          <w:sz w:val="28"/>
          <w:szCs w:val="28"/>
        </w:rPr>
        <w:t>Предельные параметры разрешенного строительства,</w:t>
      </w:r>
    </w:p>
    <w:p w:rsidR="003F0662" w:rsidRPr="003B31C5" w:rsidRDefault="003F0662" w:rsidP="003F0662">
      <w:pPr>
        <w:pStyle w:val="a5"/>
        <w:spacing w:line="360" w:lineRule="auto"/>
        <w:ind w:firstLine="567"/>
        <w:jc w:val="center"/>
        <w:rPr>
          <w:rFonts w:ascii="Times New Roman" w:hAnsi="Times New Roman"/>
          <w:b/>
          <w:sz w:val="28"/>
          <w:szCs w:val="28"/>
        </w:rPr>
      </w:pPr>
      <w:r w:rsidRPr="003B31C5">
        <w:rPr>
          <w:rFonts w:ascii="Times New Roman" w:hAnsi="Times New Roman"/>
          <w:b/>
          <w:sz w:val="28"/>
          <w:szCs w:val="28"/>
        </w:rPr>
        <w:t>реконструкции объектов капитального строительства</w:t>
      </w:r>
    </w:p>
    <w:p w:rsidR="003F0662" w:rsidRPr="003B31C5" w:rsidRDefault="003F0662" w:rsidP="003F0662">
      <w:pPr>
        <w:pStyle w:val="a5"/>
        <w:spacing w:line="360" w:lineRule="auto"/>
        <w:ind w:firstLine="567"/>
        <w:jc w:val="center"/>
        <w:rPr>
          <w:rFonts w:ascii="Times New Roman" w:hAnsi="Times New Roman"/>
          <w:b/>
          <w:sz w:val="28"/>
          <w:szCs w:val="28"/>
        </w:rPr>
      </w:pPr>
      <w:r w:rsidRPr="003B31C5">
        <w:rPr>
          <w:rFonts w:ascii="Times New Roman" w:hAnsi="Times New Roman"/>
          <w:b/>
          <w:sz w:val="28"/>
          <w:szCs w:val="28"/>
        </w:rPr>
        <w:t>для зоны Ж.1</w:t>
      </w:r>
    </w:p>
    <w:p w:rsidR="003F0662" w:rsidRPr="003B31C5" w:rsidRDefault="003F0662" w:rsidP="003F0662">
      <w:pPr>
        <w:pStyle w:val="a5"/>
        <w:spacing w:line="360" w:lineRule="auto"/>
        <w:ind w:firstLine="567"/>
        <w:jc w:val="both"/>
        <w:rPr>
          <w:rFonts w:ascii="Times New Roman" w:hAnsi="Times New Roman"/>
          <w:sz w:val="28"/>
          <w:szCs w:val="28"/>
        </w:rPr>
      </w:pPr>
      <w:r w:rsidRPr="003B31C5">
        <w:rPr>
          <w:rFonts w:ascii="Times New Roman" w:hAnsi="Times New Roman"/>
          <w:sz w:val="28"/>
          <w:szCs w:val="28"/>
        </w:rPr>
        <w:t>1. коэффициент застройки (отношение суммы площадей застройки всех зданий и сооружений к площади земельного участка) земельного участка данной зоны составляет 0,50;</w:t>
      </w:r>
    </w:p>
    <w:p w:rsidR="003F0662" w:rsidRPr="003B31C5" w:rsidRDefault="003F0662" w:rsidP="003F0662">
      <w:pPr>
        <w:pStyle w:val="a5"/>
        <w:spacing w:line="360" w:lineRule="auto"/>
        <w:ind w:firstLine="567"/>
        <w:jc w:val="both"/>
        <w:rPr>
          <w:rFonts w:ascii="Times New Roman" w:hAnsi="Times New Roman"/>
          <w:sz w:val="28"/>
          <w:szCs w:val="28"/>
        </w:rPr>
      </w:pPr>
      <w:r w:rsidRPr="003B31C5">
        <w:rPr>
          <w:rFonts w:ascii="Times New Roman" w:hAnsi="Times New Roman"/>
          <w:sz w:val="28"/>
          <w:szCs w:val="28"/>
        </w:rPr>
        <w:t>2. минимальные отступы от стен зданий и сооружений до границ земельных участков принимать в соответствии с Региональными нормативами градостроительного проектирования;</w:t>
      </w:r>
    </w:p>
    <w:p w:rsidR="003F0662" w:rsidRPr="003B31C5" w:rsidRDefault="003F0662" w:rsidP="003F0662">
      <w:pPr>
        <w:pStyle w:val="a5"/>
        <w:spacing w:line="360" w:lineRule="auto"/>
        <w:ind w:firstLine="567"/>
        <w:jc w:val="both"/>
        <w:rPr>
          <w:rFonts w:ascii="Times New Roman" w:hAnsi="Times New Roman"/>
          <w:sz w:val="28"/>
          <w:szCs w:val="28"/>
        </w:rPr>
      </w:pPr>
      <w:r w:rsidRPr="003B31C5">
        <w:rPr>
          <w:rFonts w:ascii="Times New Roman" w:hAnsi="Times New Roman"/>
          <w:sz w:val="28"/>
          <w:szCs w:val="28"/>
        </w:rPr>
        <w:t>3. минимальные размеры озелененной территории земельных участков принимаются в соответствии с Региональными нормативами градостроительного проектирования;</w:t>
      </w:r>
    </w:p>
    <w:p w:rsidR="003F0662" w:rsidRPr="003B31C5" w:rsidRDefault="003F0662" w:rsidP="003F0662">
      <w:pPr>
        <w:pStyle w:val="a5"/>
        <w:spacing w:line="360" w:lineRule="auto"/>
        <w:ind w:firstLine="567"/>
        <w:jc w:val="both"/>
        <w:rPr>
          <w:rFonts w:ascii="Times New Roman" w:hAnsi="Times New Roman"/>
          <w:sz w:val="28"/>
          <w:szCs w:val="28"/>
        </w:rPr>
      </w:pPr>
      <w:r w:rsidRPr="003B31C5">
        <w:rPr>
          <w:rFonts w:ascii="Times New Roman" w:hAnsi="Times New Roman"/>
          <w:sz w:val="28"/>
          <w:szCs w:val="28"/>
        </w:rPr>
        <w:t>4. отступы от красной линии устанавливаются в соответствии с утвержденной документацией по планировке территории;</w:t>
      </w:r>
    </w:p>
    <w:p w:rsidR="003F0662" w:rsidRPr="003B31C5" w:rsidRDefault="003F0662" w:rsidP="003F0662">
      <w:pPr>
        <w:pStyle w:val="a5"/>
        <w:spacing w:line="360" w:lineRule="auto"/>
        <w:ind w:firstLine="567"/>
        <w:jc w:val="both"/>
        <w:rPr>
          <w:rFonts w:ascii="Times New Roman" w:hAnsi="Times New Roman"/>
          <w:sz w:val="28"/>
          <w:szCs w:val="28"/>
        </w:rPr>
      </w:pPr>
      <w:r w:rsidRPr="003B31C5">
        <w:rPr>
          <w:rFonts w:ascii="Times New Roman" w:hAnsi="Times New Roman"/>
          <w:sz w:val="28"/>
          <w:szCs w:val="28"/>
        </w:rPr>
        <w:t>5. земельные участки под объектами индивидуального жилищного строительства должны быть огорожены. Ограждение должно быть выполнено из доброкачественных материалов, предназначенных для этих целей. Высота ограждения должна быть не более 1,5-</w:t>
      </w:r>
      <w:smartTag w:uri="urn:schemas-microsoft-com:office:smarttags" w:element="metricconverter">
        <w:smartTagPr>
          <w:attr w:name="ProductID" w:val="2,0 метров"/>
        </w:smartTagPr>
        <w:r w:rsidRPr="003B31C5">
          <w:rPr>
            <w:rFonts w:ascii="Times New Roman" w:hAnsi="Times New Roman"/>
            <w:sz w:val="28"/>
            <w:szCs w:val="28"/>
          </w:rPr>
          <w:t>2,0 метров</w:t>
        </w:r>
      </w:smartTag>
      <w:r w:rsidRPr="003B31C5">
        <w:rPr>
          <w:rFonts w:ascii="Times New Roman" w:hAnsi="Times New Roman"/>
          <w:sz w:val="28"/>
          <w:szCs w:val="28"/>
        </w:rPr>
        <w:t xml:space="preserve"> до наиболее высокой части ограждения;</w:t>
      </w:r>
    </w:p>
    <w:p w:rsidR="003F0662" w:rsidRPr="003B31C5" w:rsidRDefault="003F0662" w:rsidP="003F0662">
      <w:pPr>
        <w:pStyle w:val="a5"/>
        <w:spacing w:line="360" w:lineRule="auto"/>
        <w:ind w:firstLine="567"/>
        <w:jc w:val="both"/>
        <w:rPr>
          <w:rFonts w:ascii="Times New Roman" w:hAnsi="Times New Roman"/>
          <w:sz w:val="28"/>
          <w:szCs w:val="28"/>
        </w:rPr>
      </w:pPr>
      <w:r w:rsidRPr="003B31C5">
        <w:rPr>
          <w:rFonts w:ascii="Times New Roman" w:hAnsi="Times New Roman"/>
          <w:sz w:val="28"/>
          <w:szCs w:val="28"/>
        </w:rPr>
        <w:t xml:space="preserve">6. максимальная высота вновь размещаемых и реконструируемых объектов капитального строительства, отнесенных к основным видам разрешенного использования и условно разрешенным видам использования, не должна превышать </w:t>
      </w:r>
      <w:smartTag w:uri="urn:schemas-microsoft-com:office:smarttags" w:element="metricconverter">
        <w:smartTagPr>
          <w:attr w:name="ProductID" w:val="13 метров"/>
        </w:smartTagPr>
        <w:r w:rsidRPr="003B31C5">
          <w:rPr>
            <w:rFonts w:ascii="Times New Roman" w:hAnsi="Times New Roman"/>
            <w:sz w:val="28"/>
            <w:szCs w:val="28"/>
          </w:rPr>
          <w:t>13 метров</w:t>
        </w:r>
      </w:smartTag>
      <w:r w:rsidRPr="003B31C5">
        <w:rPr>
          <w:rFonts w:ascii="Times New Roman" w:hAnsi="Times New Roman"/>
          <w:sz w:val="28"/>
          <w:szCs w:val="28"/>
        </w:rPr>
        <w:t xml:space="preserve"> до отметки конька наиболее высокой части этих объектов капитального строительства;</w:t>
      </w:r>
    </w:p>
    <w:p w:rsidR="003F0662" w:rsidRPr="003B31C5" w:rsidRDefault="003F0662" w:rsidP="003F0662">
      <w:pPr>
        <w:pStyle w:val="a5"/>
        <w:spacing w:line="360" w:lineRule="auto"/>
        <w:ind w:firstLine="567"/>
        <w:jc w:val="both"/>
        <w:rPr>
          <w:rFonts w:ascii="Times New Roman" w:hAnsi="Times New Roman"/>
          <w:sz w:val="28"/>
          <w:szCs w:val="28"/>
        </w:rPr>
      </w:pPr>
      <w:r w:rsidRPr="003B31C5">
        <w:rPr>
          <w:rFonts w:ascii="Times New Roman" w:hAnsi="Times New Roman"/>
          <w:sz w:val="28"/>
          <w:szCs w:val="28"/>
        </w:rPr>
        <w:t xml:space="preserve">7. максимальная высота вновь размещаемых и реконструируемых встроенных или отдельно стоящих гаражей, открытых стоянок без технического обслуживания на 1 - 2 легковые машины, на земельном участке </w:t>
      </w:r>
      <w:r w:rsidRPr="003B31C5">
        <w:rPr>
          <w:rFonts w:ascii="Times New Roman" w:hAnsi="Times New Roman"/>
          <w:sz w:val="28"/>
          <w:szCs w:val="28"/>
        </w:rPr>
        <w:lastRenderedPageBreak/>
        <w:t xml:space="preserve">объекта индивидуального жилищного строительства или жилого дома блокированной застройки, отнесенных к вспомогательным видам разрешенного использования, не должна превышать 3-х метров. Максимальная общая площадь вновь размещаемых и реконструируемых встроенных или отдельно стоящих гаражей, открытых стоянок без технического обслуживания на 1 - 2 легковые машины, отнесенных к вспомогательным видам разрешенного использования, не должна превышать </w:t>
      </w:r>
      <w:smartTag w:uri="urn:schemas-microsoft-com:office:smarttags" w:element="metricconverter">
        <w:smartTagPr>
          <w:attr w:name="ProductID" w:val="60 м2"/>
        </w:smartTagPr>
        <w:r w:rsidRPr="003B31C5">
          <w:rPr>
            <w:rFonts w:ascii="Times New Roman" w:hAnsi="Times New Roman"/>
            <w:sz w:val="28"/>
            <w:szCs w:val="28"/>
          </w:rPr>
          <w:t>60 м2</w:t>
        </w:r>
      </w:smartTag>
      <w:r w:rsidRPr="003B31C5">
        <w:rPr>
          <w:rFonts w:ascii="Times New Roman" w:hAnsi="Times New Roman"/>
          <w:sz w:val="28"/>
          <w:szCs w:val="28"/>
        </w:rPr>
        <w:t>;</w:t>
      </w:r>
    </w:p>
    <w:p w:rsidR="003F0662" w:rsidRPr="003B31C5" w:rsidRDefault="003F0662" w:rsidP="003F0662">
      <w:pPr>
        <w:pStyle w:val="a5"/>
        <w:spacing w:line="360" w:lineRule="auto"/>
        <w:ind w:firstLine="567"/>
        <w:jc w:val="both"/>
        <w:rPr>
          <w:rFonts w:ascii="Times New Roman" w:hAnsi="Times New Roman"/>
          <w:sz w:val="28"/>
          <w:szCs w:val="28"/>
        </w:rPr>
      </w:pPr>
      <w:r w:rsidRPr="003B31C5">
        <w:rPr>
          <w:rFonts w:ascii="Times New Roman" w:hAnsi="Times New Roman"/>
          <w:sz w:val="28"/>
          <w:szCs w:val="28"/>
        </w:rPr>
        <w:t>8. максимальная высота объекта капитального строительства, отнесенного к вспомогательным видам разрешенного использования, не должна превышать 2/3 высоты объекта капитального строительства, отнесенного к основному виду разрешенного использования и размещенного на одном с ним земельном участке. Максимальная площадь отдельно стоящего объекта капитального строительства (за исключением гаражей), отнесенного к вспомогательным видам разрешенного использования, не должна превышать 75% от общей площади объекта капитального строительства, отнесенного к основному виду разрешенного использования и размещенному на одном земельном участке.</w:t>
      </w:r>
    </w:p>
    <w:p w:rsidR="003F0662" w:rsidRPr="003B31C5" w:rsidRDefault="003F0662" w:rsidP="003F0662">
      <w:pPr>
        <w:pStyle w:val="ConsNormal"/>
        <w:spacing w:line="360" w:lineRule="auto"/>
        <w:ind w:firstLine="0"/>
        <w:jc w:val="both"/>
        <w:rPr>
          <w:rFonts w:ascii="Times New Roman" w:hAnsi="Times New Roman" w:cs="Times New Roman"/>
          <w:sz w:val="28"/>
          <w:szCs w:val="28"/>
        </w:rPr>
      </w:pPr>
    </w:p>
    <w:p w:rsidR="003F0662" w:rsidRPr="003B31C5" w:rsidRDefault="003F0662" w:rsidP="003F0662">
      <w:pPr>
        <w:pStyle w:val="ConsNormal"/>
        <w:widowControl/>
        <w:tabs>
          <w:tab w:val="left" w:pos="0"/>
        </w:tabs>
        <w:spacing w:line="360" w:lineRule="auto"/>
        <w:ind w:firstLine="567"/>
        <w:rPr>
          <w:rFonts w:ascii="Times New Roman" w:hAnsi="Times New Roman" w:cs="Times New Roman"/>
          <w:b/>
          <w:sz w:val="28"/>
          <w:szCs w:val="28"/>
        </w:rPr>
      </w:pPr>
      <w:r w:rsidRPr="003B31C5">
        <w:rPr>
          <w:rFonts w:ascii="Times New Roman" w:hAnsi="Times New Roman" w:cs="Times New Roman"/>
          <w:b/>
          <w:sz w:val="28"/>
          <w:szCs w:val="28"/>
        </w:rPr>
        <w:t>Общественно-деловые зоны:</w:t>
      </w:r>
    </w:p>
    <w:p w:rsidR="003F0662" w:rsidRPr="003B31C5" w:rsidRDefault="003F0662" w:rsidP="003F0662">
      <w:pPr>
        <w:pStyle w:val="ConsNormal"/>
        <w:widowControl/>
        <w:tabs>
          <w:tab w:val="left" w:pos="-284"/>
        </w:tabs>
        <w:spacing w:line="360" w:lineRule="auto"/>
        <w:ind w:firstLine="567"/>
        <w:jc w:val="both"/>
        <w:rPr>
          <w:rFonts w:ascii="Times New Roman" w:hAnsi="Times New Roman" w:cs="Times New Roman"/>
          <w:b/>
          <w:sz w:val="28"/>
          <w:szCs w:val="28"/>
        </w:rPr>
      </w:pPr>
      <w:r w:rsidRPr="003B31C5">
        <w:rPr>
          <w:rFonts w:ascii="Times New Roman" w:hAnsi="Times New Roman" w:cs="Times New Roman"/>
          <w:b/>
          <w:sz w:val="28"/>
          <w:szCs w:val="28"/>
        </w:rPr>
        <w:t>ОД.</w:t>
      </w:r>
      <w:r w:rsidRPr="003B31C5">
        <w:rPr>
          <w:rFonts w:ascii="Times New Roman" w:hAnsi="Times New Roman" w:cs="Times New Roman"/>
          <w:b/>
          <w:sz w:val="28"/>
          <w:szCs w:val="28"/>
        </w:rPr>
        <w:tab/>
        <w:t>ОБЩЕСТВЕННО-ДЕЛОВАЯ ЗОНА</w:t>
      </w:r>
    </w:p>
    <w:p w:rsidR="003F0662" w:rsidRPr="003B31C5" w:rsidRDefault="003F0662" w:rsidP="003F0662">
      <w:pPr>
        <w:pStyle w:val="ConsNormal"/>
        <w:tabs>
          <w:tab w:val="left" w:pos="160"/>
          <w:tab w:val="left" w:pos="800"/>
        </w:tabs>
        <w:spacing w:line="360" w:lineRule="auto"/>
        <w:ind w:firstLine="480"/>
        <w:jc w:val="both"/>
        <w:rPr>
          <w:rFonts w:ascii="Times New Roman" w:hAnsi="Times New Roman" w:cs="Times New Roman"/>
          <w:sz w:val="28"/>
          <w:szCs w:val="28"/>
        </w:rPr>
      </w:pPr>
      <w:r w:rsidRPr="003B31C5">
        <w:rPr>
          <w:rFonts w:ascii="Times New Roman" w:hAnsi="Times New Roman" w:cs="Times New Roman"/>
          <w:sz w:val="28"/>
          <w:szCs w:val="28"/>
        </w:rPr>
        <w:t>Данная зона выделена для обеспечения правовых условий формирования территории с целью размещения административных, коммерческих, физкультурно-оздоровительных, культурных и иных учреждений.</w:t>
      </w:r>
    </w:p>
    <w:p w:rsidR="003F0662" w:rsidRPr="003B31C5" w:rsidRDefault="003F0662" w:rsidP="003F0662">
      <w:pPr>
        <w:pStyle w:val="ConsNormal"/>
        <w:tabs>
          <w:tab w:val="left" w:pos="160"/>
          <w:tab w:val="left" w:pos="800"/>
        </w:tabs>
        <w:spacing w:line="360" w:lineRule="auto"/>
        <w:ind w:firstLine="480"/>
        <w:jc w:val="both"/>
        <w:rPr>
          <w:rFonts w:ascii="Times New Roman" w:hAnsi="Times New Roman" w:cs="Times New Roman"/>
          <w:b/>
          <w:sz w:val="28"/>
          <w:szCs w:val="28"/>
        </w:rPr>
      </w:pPr>
      <w:r w:rsidRPr="003B31C5">
        <w:rPr>
          <w:rFonts w:ascii="Times New Roman" w:hAnsi="Times New Roman" w:cs="Times New Roman"/>
          <w:b/>
          <w:sz w:val="28"/>
          <w:szCs w:val="28"/>
        </w:rPr>
        <w:t>Основные виды разрешенного использования:</w:t>
      </w:r>
    </w:p>
    <w:p w:rsidR="003F0662" w:rsidRPr="003B31C5" w:rsidRDefault="003F0662" w:rsidP="003F0662">
      <w:pPr>
        <w:pStyle w:val="ConsNormal"/>
        <w:widowControl/>
        <w:numPr>
          <w:ilvl w:val="0"/>
          <w:numId w:val="19"/>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административно-управленческие учреждения;</w:t>
      </w:r>
    </w:p>
    <w:p w:rsidR="003F0662" w:rsidRPr="003B31C5" w:rsidRDefault="003F0662" w:rsidP="003F0662">
      <w:pPr>
        <w:pStyle w:val="ConsNormal"/>
        <w:widowControl/>
        <w:numPr>
          <w:ilvl w:val="0"/>
          <w:numId w:val="19"/>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офисы, конторы организаций различных форм собственности;</w:t>
      </w:r>
    </w:p>
    <w:p w:rsidR="003F0662" w:rsidRPr="003B31C5" w:rsidRDefault="003F0662" w:rsidP="003F0662">
      <w:pPr>
        <w:pStyle w:val="ConsNormal"/>
        <w:widowControl/>
        <w:numPr>
          <w:ilvl w:val="0"/>
          <w:numId w:val="19"/>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суды;</w:t>
      </w:r>
    </w:p>
    <w:p w:rsidR="003F0662" w:rsidRPr="003B31C5" w:rsidRDefault="003F0662" w:rsidP="003F0662">
      <w:pPr>
        <w:pStyle w:val="ConsNormal"/>
        <w:widowControl/>
        <w:numPr>
          <w:ilvl w:val="0"/>
          <w:numId w:val="19"/>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прокуратура;</w:t>
      </w:r>
    </w:p>
    <w:p w:rsidR="003F0662" w:rsidRPr="003B31C5" w:rsidRDefault="003F0662" w:rsidP="003F0662">
      <w:pPr>
        <w:pStyle w:val="ConsNormal"/>
        <w:widowControl/>
        <w:numPr>
          <w:ilvl w:val="0"/>
          <w:numId w:val="19"/>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lastRenderedPageBreak/>
        <w:t>нотариальные конторы;</w:t>
      </w:r>
    </w:p>
    <w:p w:rsidR="003F0662" w:rsidRPr="003B31C5" w:rsidRDefault="003F0662" w:rsidP="003F0662">
      <w:pPr>
        <w:pStyle w:val="ConsNormal"/>
        <w:widowControl/>
        <w:numPr>
          <w:ilvl w:val="0"/>
          <w:numId w:val="19"/>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юридические консультации;</w:t>
      </w:r>
    </w:p>
    <w:p w:rsidR="003F0662" w:rsidRPr="003B31C5" w:rsidRDefault="003F0662" w:rsidP="003F0662">
      <w:pPr>
        <w:pStyle w:val="ConsNormal"/>
        <w:widowControl/>
        <w:numPr>
          <w:ilvl w:val="0"/>
          <w:numId w:val="19"/>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профессионально-технические, средние, специальные и высшие учебные заведения;</w:t>
      </w:r>
    </w:p>
    <w:p w:rsidR="003F0662" w:rsidRPr="003B31C5" w:rsidRDefault="003F0662" w:rsidP="003F0662">
      <w:pPr>
        <w:pStyle w:val="ConsNormal"/>
        <w:widowControl/>
        <w:numPr>
          <w:ilvl w:val="0"/>
          <w:numId w:val="19"/>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отделения банков, осуществляющих прием коммунальных платежей;</w:t>
      </w:r>
    </w:p>
    <w:p w:rsidR="003F0662" w:rsidRPr="003B31C5" w:rsidRDefault="003F0662" w:rsidP="003F0662">
      <w:pPr>
        <w:pStyle w:val="ConsNormal"/>
        <w:widowControl/>
        <w:numPr>
          <w:ilvl w:val="0"/>
          <w:numId w:val="19"/>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аптеки;</w:t>
      </w:r>
    </w:p>
    <w:p w:rsidR="003F0662" w:rsidRPr="003B31C5" w:rsidRDefault="003F0662" w:rsidP="003F0662">
      <w:pPr>
        <w:pStyle w:val="ConsNormal"/>
        <w:widowControl/>
        <w:numPr>
          <w:ilvl w:val="0"/>
          <w:numId w:val="19"/>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кредитно-финансовые учреждения;</w:t>
      </w:r>
    </w:p>
    <w:p w:rsidR="003F0662" w:rsidRPr="003B31C5" w:rsidRDefault="003F0662" w:rsidP="003F0662">
      <w:pPr>
        <w:pStyle w:val="ConsNormal"/>
        <w:widowControl/>
        <w:numPr>
          <w:ilvl w:val="0"/>
          <w:numId w:val="19"/>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учреждения культуры и искусства (клубы, кинотеатры, театры, концертные залы, цирки, лектории, танцевальные залы, бильярдные заведения и иные подобные объекты);</w:t>
      </w:r>
    </w:p>
    <w:p w:rsidR="003F0662" w:rsidRPr="003B31C5" w:rsidRDefault="003F0662" w:rsidP="003F0662">
      <w:pPr>
        <w:pStyle w:val="ConsNormal"/>
        <w:widowControl/>
        <w:numPr>
          <w:ilvl w:val="0"/>
          <w:numId w:val="19"/>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центры общения и досуговых занятий многоцелевого и специализированного назначения;</w:t>
      </w:r>
    </w:p>
    <w:p w:rsidR="003F0662" w:rsidRPr="003B31C5" w:rsidRDefault="003F0662" w:rsidP="003F0662">
      <w:pPr>
        <w:pStyle w:val="ConsNormal"/>
        <w:widowControl/>
        <w:numPr>
          <w:ilvl w:val="0"/>
          <w:numId w:val="19"/>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компьютерные центры;</w:t>
      </w:r>
    </w:p>
    <w:p w:rsidR="003F0662" w:rsidRPr="003B31C5" w:rsidRDefault="003F0662" w:rsidP="003F0662">
      <w:pPr>
        <w:pStyle w:val="ConsNormal"/>
        <w:widowControl/>
        <w:numPr>
          <w:ilvl w:val="0"/>
          <w:numId w:val="19"/>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интернет-кафе;</w:t>
      </w:r>
    </w:p>
    <w:p w:rsidR="003F0662" w:rsidRPr="003B31C5" w:rsidRDefault="003F0662" w:rsidP="003F0662">
      <w:pPr>
        <w:pStyle w:val="ConsNormal"/>
        <w:widowControl/>
        <w:numPr>
          <w:ilvl w:val="0"/>
          <w:numId w:val="19"/>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предприятия общественного питания (рестораны, кафе, бары, закусочные, столовые и иные подобные объекты);</w:t>
      </w:r>
    </w:p>
    <w:p w:rsidR="003F0662" w:rsidRPr="003B31C5" w:rsidRDefault="003F0662" w:rsidP="003F0662">
      <w:pPr>
        <w:pStyle w:val="ConsNormal"/>
        <w:widowControl/>
        <w:numPr>
          <w:ilvl w:val="0"/>
          <w:numId w:val="19"/>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гостиницы и иные объекты временного проживания;</w:t>
      </w:r>
    </w:p>
    <w:p w:rsidR="003F0662" w:rsidRPr="003B31C5" w:rsidRDefault="003F0662" w:rsidP="003F0662">
      <w:pPr>
        <w:pStyle w:val="ConsNormal"/>
        <w:widowControl/>
        <w:numPr>
          <w:ilvl w:val="0"/>
          <w:numId w:val="19"/>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библиотеки, архивы;</w:t>
      </w:r>
    </w:p>
    <w:p w:rsidR="003F0662" w:rsidRPr="003B31C5" w:rsidRDefault="003F0662" w:rsidP="003F0662">
      <w:pPr>
        <w:pStyle w:val="ConsNormal"/>
        <w:widowControl/>
        <w:numPr>
          <w:ilvl w:val="0"/>
          <w:numId w:val="19"/>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музеи, выставочные залы;</w:t>
      </w:r>
    </w:p>
    <w:p w:rsidR="003F0662" w:rsidRPr="003B31C5" w:rsidRDefault="003F0662" w:rsidP="003F0662">
      <w:pPr>
        <w:pStyle w:val="ConsNormal"/>
        <w:widowControl/>
        <w:numPr>
          <w:ilvl w:val="0"/>
          <w:numId w:val="19"/>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бани, банно-оздоровительные комплексы;</w:t>
      </w:r>
    </w:p>
    <w:p w:rsidR="003F0662" w:rsidRPr="003B31C5" w:rsidRDefault="003F0662" w:rsidP="003F0662">
      <w:pPr>
        <w:pStyle w:val="ConsNormal"/>
        <w:widowControl/>
        <w:numPr>
          <w:ilvl w:val="0"/>
          <w:numId w:val="19"/>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комбинаты бытового обслуживания населения;</w:t>
      </w:r>
    </w:p>
    <w:p w:rsidR="003F0662" w:rsidRPr="003B31C5" w:rsidRDefault="003F0662" w:rsidP="003F0662">
      <w:pPr>
        <w:pStyle w:val="ConsNormal"/>
        <w:widowControl/>
        <w:numPr>
          <w:ilvl w:val="0"/>
          <w:numId w:val="19"/>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торговые павильоны и киоски;</w:t>
      </w:r>
    </w:p>
    <w:p w:rsidR="003F0662" w:rsidRPr="003B31C5" w:rsidRDefault="003F0662" w:rsidP="003F0662">
      <w:pPr>
        <w:pStyle w:val="ConsNormal"/>
        <w:widowControl/>
        <w:numPr>
          <w:ilvl w:val="0"/>
          <w:numId w:val="19"/>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продовольственные магазины;</w:t>
      </w:r>
    </w:p>
    <w:p w:rsidR="003F0662" w:rsidRPr="003B31C5" w:rsidRDefault="003F0662" w:rsidP="003F0662">
      <w:pPr>
        <w:pStyle w:val="ConsNormal"/>
        <w:widowControl/>
        <w:numPr>
          <w:ilvl w:val="0"/>
          <w:numId w:val="19"/>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непродовольственные магазины;</w:t>
      </w:r>
    </w:p>
    <w:p w:rsidR="003F0662" w:rsidRPr="003B31C5" w:rsidRDefault="003F0662" w:rsidP="003F0662">
      <w:pPr>
        <w:pStyle w:val="ConsNormal"/>
        <w:widowControl/>
        <w:numPr>
          <w:ilvl w:val="0"/>
          <w:numId w:val="19"/>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торговые комплексы и центры;</w:t>
      </w:r>
    </w:p>
    <w:p w:rsidR="003F0662" w:rsidRPr="003B31C5" w:rsidRDefault="003F0662" w:rsidP="003F0662">
      <w:pPr>
        <w:pStyle w:val="ConsNormal"/>
        <w:widowControl/>
        <w:numPr>
          <w:ilvl w:val="0"/>
          <w:numId w:val="19"/>
        </w:numPr>
        <w:tabs>
          <w:tab w:val="left" w:pos="1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амбулаторно-поликлинические учреждения;</w:t>
      </w:r>
    </w:p>
    <w:p w:rsidR="003F0662" w:rsidRPr="003B31C5" w:rsidRDefault="003F0662" w:rsidP="003F0662">
      <w:pPr>
        <w:pStyle w:val="ConsNormal"/>
        <w:numPr>
          <w:ilvl w:val="0"/>
          <w:numId w:val="19"/>
        </w:numPr>
        <w:tabs>
          <w:tab w:val="left" w:pos="160"/>
          <w:tab w:val="left" w:pos="72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фельдшерско-акушерские пункты;</w:t>
      </w:r>
    </w:p>
    <w:p w:rsidR="003F0662" w:rsidRPr="003B31C5" w:rsidRDefault="003F0662" w:rsidP="003F0662">
      <w:pPr>
        <w:pStyle w:val="ConsNormal"/>
        <w:widowControl/>
        <w:numPr>
          <w:ilvl w:val="0"/>
          <w:numId w:val="19"/>
        </w:numPr>
        <w:tabs>
          <w:tab w:val="left" w:pos="1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крытые спортивные и физкультурно-оздоровительные сооружения;</w:t>
      </w:r>
    </w:p>
    <w:p w:rsidR="003F0662" w:rsidRPr="003B31C5" w:rsidRDefault="003F0662" w:rsidP="003F0662">
      <w:pPr>
        <w:pStyle w:val="ConsNormal"/>
        <w:widowControl/>
        <w:numPr>
          <w:ilvl w:val="0"/>
          <w:numId w:val="19"/>
        </w:numPr>
        <w:tabs>
          <w:tab w:val="left" w:pos="1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lastRenderedPageBreak/>
        <w:t>культовые сооружения;</w:t>
      </w:r>
    </w:p>
    <w:p w:rsidR="003F0662" w:rsidRPr="003B31C5" w:rsidRDefault="003F0662" w:rsidP="003F0662">
      <w:pPr>
        <w:pStyle w:val="ConsNormal"/>
        <w:widowControl/>
        <w:numPr>
          <w:ilvl w:val="0"/>
          <w:numId w:val="19"/>
        </w:numPr>
        <w:tabs>
          <w:tab w:val="left" w:pos="1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рынки;</w:t>
      </w:r>
    </w:p>
    <w:p w:rsidR="003F0662" w:rsidRPr="003B31C5" w:rsidRDefault="003F0662" w:rsidP="003F0662">
      <w:pPr>
        <w:pStyle w:val="ConsNormal"/>
        <w:widowControl/>
        <w:numPr>
          <w:ilvl w:val="0"/>
          <w:numId w:val="19"/>
        </w:numPr>
        <w:tabs>
          <w:tab w:val="left" w:pos="1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объекты бытового и косметологического обслуживания (фотоателье, парикмахерские, салоны красоты в т.ч. с помещениями для оздоровительных процедур).</w:t>
      </w:r>
    </w:p>
    <w:p w:rsidR="003F0662" w:rsidRPr="003B31C5" w:rsidRDefault="003F0662" w:rsidP="003F0662">
      <w:pPr>
        <w:pStyle w:val="ConsNormal"/>
        <w:tabs>
          <w:tab w:val="left" w:pos="160"/>
          <w:tab w:val="left" w:pos="800"/>
        </w:tabs>
        <w:spacing w:line="360" w:lineRule="auto"/>
        <w:ind w:firstLine="480"/>
        <w:jc w:val="both"/>
        <w:rPr>
          <w:rFonts w:ascii="Times New Roman" w:hAnsi="Times New Roman" w:cs="Times New Roman"/>
          <w:b/>
          <w:sz w:val="28"/>
          <w:szCs w:val="28"/>
        </w:rPr>
      </w:pPr>
      <w:r w:rsidRPr="003B31C5">
        <w:rPr>
          <w:rFonts w:ascii="Times New Roman" w:hAnsi="Times New Roman" w:cs="Times New Roman"/>
          <w:b/>
          <w:sz w:val="28"/>
          <w:szCs w:val="28"/>
        </w:rPr>
        <w:t>Условно разрешенные виды использования:</w:t>
      </w:r>
    </w:p>
    <w:p w:rsidR="003F0662" w:rsidRPr="003B31C5" w:rsidRDefault="003F0662" w:rsidP="003F0662">
      <w:pPr>
        <w:pStyle w:val="ConsNormal"/>
        <w:widowControl/>
        <w:numPr>
          <w:ilvl w:val="0"/>
          <w:numId w:val="17"/>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объекты жилищного строительства;</w:t>
      </w:r>
    </w:p>
    <w:p w:rsidR="003F0662" w:rsidRPr="003B31C5" w:rsidRDefault="003F0662" w:rsidP="003F0662">
      <w:pPr>
        <w:pStyle w:val="ConsNormal"/>
        <w:widowControl/>
        <w:numPr>
          <w:ilvl w:val="0"/>
          <w:numId w:val="17"/>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жилищно-эксплуатационные и аварийно-диспетчерские службы;</w:t>
      </w:r>
    </w:p>
    <w:p w:rsidR="003F0662" w:rsidRPr="003B31C5" w:rsidRDefault="003F0662" w:rsidP="003F0662">
      <w:pPr>
        <w:pStyle w:val="ConsNormal"/>
        <w:widowControl/>
        <w:numPr>
          <w:ilvl w:val="0"/>
          <w:numId w:val="17"/>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общественные туалеты;</w:t>
      </w:r>
    </w:p>
    <w:p w:rsidR="003F0662" w:rsidRPr="003B31C5" w:rsidRDefault="003F0662" w:rsidP="003F0662">
      <w:pPr>
        <w:pStyle w:val="ConsNormal"/>
        <w:widowControl/>
        <w:numPr>
          <w:ilvl w:val="0"/>
          <w:numId w:val="17"/>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гаражи;</w:t>
      </w:r>
    </w:p>
    <w:p w:rsidR="003F0662" w:rsidRPr="003B31C5" w:rsidRDefault="003F0662" w:rsidP="003F0662">
      <w:pPr>
        <w:pStyle w:val="ConsNormal"/>
        <w:widowControl/>
        <w:numPr>
          <w:ilvl w:val="0"/>
          <w:numId w:val="17"/>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автозаправочные станции, объекты автосервиса.</w:t>
      </w:r>
    </w:p>
    <w:p w:rsidR="003F0662" w:rsidRPr="003B31C5" w:rsidRDefault="003F0662" w:rsidP="003F0662">
      <w:pPr>
        <w:pStyle w:val="ConsNormal"/>
        <w:tabs>
          <w:tab w:val="left" w:pos="160"/>
          <w:tab w:val="left" w:pos="800"/>
        </w:tabs>
        <w:spacing w:line="360" w:lineRule="auto"/>
        <w:ind w:firstLine="480"/>
        <w:jc w:val="both"/>
        <w:rPr>
          <w:rFonts w:ascii="Times New Roman" w:hAnsi="Times New Roman" w:cs="Times New Roman"/>
          <w:b/>
          <w:sz w:val="28"/>
          <w:szCs w:val="28"/>
        </w:rPr>
      </w:pPr>
      <w:r w:rsidRPr="003B31C5">
        <w:rPr>
          <w:rFonts w:ascii="Times New Roman" w:hAnsi="Times New Roman" w:cs="Times New Roman"/>
          <w:b/>
          <w:sz w:val="28"/>
          <w:szCs w:val="28"/>
        </w:rPr>
        <w:t>Вспомогательные виды разрешенного использования:</w:t>
      </w:r>
    </w:p>
    <w:p w:rsidR="003F0662" w:rsidRPr="003B31C5" w:rsidRDefault="003F0662" w:rsidP="003F0662">
      <w:pPr>
        <w:pStyle w:val="ConsNormal"/>
        <w:widowControl/>
        <w:numPr>
          <w:ilvl w:val="0"/>
          <w:numId w:val="18"/>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офисы, конторы на 1-м этаже или в пристройке к административному или жилому зданию;</w:t>
      </w:r>
    </w:p>
    <w:p w:rsidR="003F0662" w:rsidRPr="003B31C5" w:rsidRDefault="003F0662" w:rsidP="003F0662">
      <w:pPr>
        <w:pStyle w:val="ConsNormal"/>
        <w:widowControl/>
        <w:numPr>
          <w:ilvl w:val="0"/>
          <w:numId w:val="18"/>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отделения связи на 1-м этаже или в пристройке к административному или жилому зданию;</w:t>
      </w:r>
    </w:p>
    <w:p w:rsidR="003F0662" w:rsidRPr="003B31C5" w:rsidRDefault="003F0662" w:rsidP="003F0662">
      <w:pPr>
        <w:pStyle w:val="ConsNormal"/>
        <w:widowControl/>
        <w:numPr>
          <w:ilvl w:val="0"/>
          <w:numId w:val="18"/>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отделения банка на 1-м этаже или в пристройке к административному или жилому зданию;</w:t>
      </w:r>
    </w:p>
    <w:p w:rsidR="003F0662" w:rsidRPr="003B31C5" w:rsidRDefault="003F0662" w:rsidP="003F0662">
      <w:pPr>
        <w:pStyle w:val="ConsNormal"/>
        <w:widowControl/>
        <w:numPr>
          <w:ilvl w:val="0"/>
          <w:numId w:val="18"/>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нотариальные конторы, юридические консультации на 1-м этаже или в пристройке к административному или жилому зданию;</w:t>
      </w:r>
    </w:p>
    <w:p w:rsidR="003F0662" w:rsidRPr="003B31C5" w:rsidRDefault="003F0662" w:rsidP="003F0662">
      <w:pPr>
        <w:pStyle w:val="ConsNormal"/>
        <w:widowControl/>
        <w:numPr>
          <w:ilvl w:val="0"/>
          <w:numId w:val="18"/>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мастерские по изготовлению поделок по индивидуальным заказам (изделия народных промыслов) на 1-м этаже или в пристройке к административному или жилому зданию;</w:t>
      </w:r>
    </w:p>
    <w:p w:rsidR="003F0662" w:rsidRPr="003B31C5" w:rsidRDefault="003F0662" w:rsidP="003F0662">
      <w:pPr>
        <w:pStyle w:val="ConsNormal"/>
        <w:widowControl/>
        <w:numPr>
          <w:ilvl w:val="0"/>
          <w:numId w:val="18"/>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библиотеки, архивы на 1-м этаже или в пристройке к административному или жилому зданию;</w:t>
      </w:r>
    </w:p>
    <w:p w:rsidR="003F0662" w:rsidRPr="003B31C5" w:rsidRDefault="003F0662" w:rsidP="003F0662">
      <w:pPr>
        <w:pStyle w:val="ConsNormal"/>
        <w:widowControl/>
        <w:numPr>
          <w:ilvl w:val="0"/>
          <w:numId w:val="18"/>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жилищно-эксплуатационные и аварийно-диспетчерские службы на 1-м этаже или в пристройке к административному или жилому зданию;</w:t>
      </w:r>
    </w:p>
    <w:p w:rsidR="003F0662" w:rsidRPr="003B31C5" w:rsidRDefault="003F0662" w:rsidP="003F0662">
      <w:pPr>
        <w:pStyle w:val="ConsNormal"/>
        <w:widowControl/>
        <w:numPr>
          <w:ilvl w:val="0"/>
          <w:numId w:val="18"/>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продовольственные магазины на 1–м этаже или в пристройке к административному или жилому зданию;</w:t>
      </w:r>
    </w:p>
    <w:p w:rsidR="003F0662" w:rsidRPr="003B31C5" w:rsidRDefault="003F0662" w:rsidP="003F0662">
      <w:pPr>
        <w:pStyle w:val="ConsNormal"/>
        <w:widowControl/>
        <w:numPr>
          <w:ilvl w:val="0"/>
          <w:numId w:val="18"/>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lastRenderedPageBreak/>
        <w:t>непродовольственные магазины на 1–м этаже или в пристройке к административному или жилому зданию;</w:t>
      </w:r>
    </w:p>
    <w:p w:rsidR="003F0662" w:rsidRPr="003B31C5" w:rsidRDefault="003F0662" w:rsidP="003F0662">
      <w:pPr>
        <w:pStyle w:val="ConsNormal"/>
        <w:widowControl/>
        <w:numPr>
          <w:ilvl w:val="0"/>
          <w:numId w:val="18"/>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встроенный, пристроенный или подземный гараж на земельном участке административного или жилого здания;</w:t>
      </w:r>
    </w:p>
    <w:p w:rsidR="003F0662" w:rsidRPr="003B31C5" w:rsidRDefault="003F0662" w:rsidP="003F0662">
      <w:pPr>
        <w:pStyle w:val="ConsNormal"/>
        <w:widowControl/>
        <w:numPr>
          <w:ilvl w:val="0"/>
          <w:numId w:val="18"/>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элементы благоустройства;</w:t>
      </w:r>
    </w:p>
    <w:p w:rsidR="003F0662" w:rsidRPr="003B31C5" w:rsidRDefault="003F0662" w:rsidP="003F0662">
      <w:pPr>
        <w:pStyle w:val="ConsNormal"/>
        <w:widowControl/>
        <w:numPr>
          <w:ilvl w:val="0"/>
          <w:numId w:val="18"/>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места парковки легковых автомобилей.</w:t>
      </w:r>
    </w:p>
    <w:p w:rsidR="003F0662" w:rsidRPr="003B31C5" w:rsidRDefault="003F0662" w:rsidP="003F0662">
      <w:pPr>
        <w:pStyle w:val="a5"/>
        <w:spacing w:line="360" w:lineRule="auto"/>
        <w:ind w:firstLine="567"/>
        <w:jc w:val="center"/>
        <w:rPr>
          <w:rFonts w:ascii="Times New Roman" w:hAnsi="Times New Roman"/>
          <w:b/>
          <w:sz w:val="28"/>
          <w:szCs w:val="28"/>
        </w:rPr>
      </w:pPr>
      <w:r w:rsidRPr="003B31C5">
        <w:rPr>
          <w:rFonts w:ascii="Times New Roman" w:hAnsi="Times New Roman"/>
          <w:b/>
          <w:sz w:val="28"/>
          <w:szCs w:val="28"/>
        </w:rPr>
        <w:t>Предельные размеры земельных участков в зоне ОД</w:t>
      </w:r>
    </w:p>
    <w:p w:rsidR="003F0662" w:rsidRPr="003B31C5" w:rsidRDefault="003F0662" w:rsidP="003F0662">
      <w:pPr>
        <w:pStyle w:val="ConsNormal"/>
        <w:tabs>
          <w:tab w:val="left" w:pos="160"/>
          <w:tab w:val="left" w:pos="800"/>
        </w:tabs>
        <w:spacing w:line="360" w:lineRule="auto"/>
        <w:ind w:firstLine="480"/>
        <w:jc w:val="both"/>
        <w:rPr>
          <w:rFonts w:ascii="Times New Roman" w:hAnsi="Times New Roman" w:cs="Times New Roman"/>
          <w:sz w:val="28"/>
          <w:szCs w:val="28"/>
        </w:rPr>
      </w:pPr>
      <w:r w:rsidRPr="003B31C5">
        <w:rPr>
          <w:rFonts w:ascii="Times New Roman" w:hAnsi="Times New Roman" w:cs="Times New Roman"/>
          <w:sz w:val="28"/>
          <w:szCs w:val="28"/>
        </w:rPr>
        <w:t>Для объектов административных, коммерческих, физкультурно-оздоровительных, культурных и иных учреждений:</w:t>
      </w:r>
    </w:p>
    <w:p w:rsidR="003F0662" w:rsidRPr="003B31C5" w:rsidRDefault="003F0662" w:rsidP="003F0662">
      <w:pPr>
        <w:pStyle w:val="a5"/>
        <w:spacing w:line="360" w:lineRule="auto"/>
        <w:ind w:firstLine="567"/>
        <w:jc w:val="both"/>
        <w:rPr>
          <w:rFonts w:ascii="Times New Roman" w:hAnsi="Times New Roman"/>
          <w:sz w:val="28"/>
          <w:szCs w:val="28"/>
        </w:rPr>
      </w:pPr>
      <w:r w:rsidRPr="003B31C5">
        <w:rPr>
          <w:rFonts w:ascii="Times New Roman" w:hAnsi="Times New Roman"/>
          <w:sz w:val="28"/>
          <w:szCs w:val="28"/>
        </w:rPr>
        <w:t>- минимальный размер земельного участка - 0,002 га;</w:t>
      </w:r>
    </w:p>
    <w:p w:rsidR="003F0662" w:rsidRPr="003B31C5" w:rsidRDefault="003F0662" w:rsidP="003F0662">
      <w:pPr>
        <w:pStyle w:val="a5"/>
        <w:spacing w:line="360" w:lineRule="auto"/>
        <w:ind w:firstLine="567"/>
        <w:jc w:val="both"/>
        <w:rPr>
          <w:rFonts w:ascii="Times New Roman" w:hAnsi="Times New Roman"/>
          <w:sz w:val="28"/>
          <w:szCs w:val="28"/>
        </w:rPr>
      </w:pPr>
      <w:r w:rsidRPr="003B31C5">
        <w:rPr>
          <w:rFonts w:ascii="Times New Roman" w:hAnsi="Times New Roman"/>
          <w:sz w:val="28"/>
          <w:szCs w:val="28"/>
        </w:rPr>
        <w:t>- максимальный размер земельного участка – 2,00 га.</w:t>
      </w:r>
    </w:p>
    <w:p w:rsidR="003F0662" w:rsidRPr="003B31C5" w:rsidRDefault="003F0662" w:rsidP="003F0662">
      <w:pPr>
        <w:pStyle w:val="a5"/>
        <w:spacing w:line="360" w:lineRule="auto"/>
        <w:ind w:firstLine="567"/>
        <w:jc w:val="both"/>
        <w:rPr>
          <w:rFonts w:ascii="Times New Roman" w:hAnsi="Times New Roman"/>
          <w:sz w:val="28"/>
          <w:szCs w:val="28"/>
        </w:rPr>
      </w:pPr>
    </w:p>
    <w:p w:rsidR="003F0662" w:rsidRPr="003B31C5" w:rsidRDefault="003F0662" w:rsidP="003F0662">
      <w:pPr>
        <w:pStyle w:val="ConsPlusNormal"/>
        <w:spacing w:line="360" w:lineRule="auto"/>
        <w:ind w:firstLine="540"/>
        <w:jc w:val="center"/>
        <w:outlineLvl w:val="7"/>
        <w:rPr>
          <w:rFonts w:ascii="Times New Roman" w:hAnsi="Times New Roman" w:cs="Times New Roman"/>
          <w:b/>
          <w:sz w:val="28"/>
          <w:szCs w:val="28"/>
        </w:rPr>
      </w:pPr>
      <w:r w:rsidRPr="003B31C5">
        <w:rPr>
          <w:rFonts w:ascii="Times New Roman" w:hAnsi="Times New Roman" w:cs="Times New Roman"/>
          <w:b/>
          <w:sz w:val="28"/>
          <w:szCs w:val="28"/>
        </w:rPr>
        <w:t>Предельные параметры разрешенного строительства,</w:t>
      </w:r>
    </w:p>
    <w:p w:rsidR="003F0662" w:rsidRPr="003B31C5" w:rsidRDefault="003F0662" w:rsidP="003F0662">
      <w:pPr>
        <w:pStyle w:val="ConsPlusNormal"/>
        <w:spacing w:line="360" w:lineRule="auto"/>
        <w:ind w:firstLine="540"/>
        <w:jc w:val="center"/>
        <w:rPr>
          <w:rFonts w:ascii="Times New Roman" w:hAnsi="Times New Roman" w:cs="Times New Roman"/>
          <w:b/>
          <w:sz w:val="28"/>
          <w:szCs w:val="28"/>
        </w:rPr>
      </w:pPr>
      <w:r w:rsidRPr="003B31C5">
        <w:rPr>
          <w:rFonts w:ascii="Times New Roman" w:hAnsi="Times New Roman" w:cs="Times New Roman"/>
          <w:b/>
          <w:sz w:val="28"/>
          <w:szCs w:val="28"/>
        </w:rPr>
        <w:t>реконструкции объектов капитального строительства</w:t>
      </w:r>
    </w:p>
    <w:p w:rsidR="003F0662" w:rsidRPr="003B31C5" w:rsidRDefault="003F0662" w:rsidP="003F0662">
      <w:pPr>
        <w:pStyle w:val="ConsPlusNormal"/>
        <w:spacing w:line="360" w:lineRule="auto"/>
        <w:ind w:firstLine="540"/>
        <w:jc w:val="center"/>
        <w:rPr>
          <w:rFonts w:ascii="Times New Roman" w:hAnsi="Times New Roman" w:cs="Times New Roman"/>
          <w:b/>
          <w:sz w:val="28"/>
          <w:szCs w:val="28"/>
        </w:rPr>
      </w:pPr>
      <w:r w:rsidRPr="003B31C5">
        <w:rPr>
          <w:rFonts w:ascii="Times New Roman" w:hAnsi="Times New Roman" w:cs="Times New Roman"/>
          <w:b/>
          <w:sz w:val="28"/>
          <w:szCs w:val="28"/>
        </w:rPr>
        <w:t>для зоны ОД.</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t>1. коэффициент застройки (отношение суммы площадей застройки всех зданий и сооружений к площади земельного участка) земельного участка составляет:</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t>- максимальный процент застройки земельного участка объектами капитального строительства данной зоны составляет 50%,</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t>- максимальный процент застройки земельного участка образовательными учреждениями - 25%;</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t>2. максимальное количество этажей зданий, строений, сооружений на территории земельного участка – от 3-х до 5-ти этажей.</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t>3. минимальные отступы от стен зданий и сооружений до границ земельных  участков принимать в соответствии с Региональными нормативами градостроительного проектирования;</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lastRenderedPageBreak/>
        <w:t>4. минимальные размеры озелененной территории земельных участков в соответствии с Региональными нормативами градостроительного проектирования;</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t>5. отступы от красной линии устанавливаются в соответствии с утвержденной документацией по планировке территории.</w:t>
      </w:r>
    </w:p>
    <w:p w:rsidR="003F0662" w:rsidRPr="003B31C5" w:rsidRDefault="003F0662" w:rsidP="003F0662">
      <w:pPr>
        <w:pStyle w:val="ConsNormal"/>
        <w:spacing w:line="360" w:lineRule="auto"/>
        <w:ind w:firstLine="540"/>
        <w:jc w:val="both"/>
        <w:rPr>
          <w:rFonts w:ascii="Times New Roman" w:hAnsi="Times New Roman" w:cs="Times New Roman"/>
          <w:sz w:val="28"/>
          <w:szCs w:val="28"/>
        </w:rPr>
      </w:pPr>
    </w:p>
    <w:p w:rsidR="003F0662" w:rsidRPr="003B31C5" w:rsidRDefault="003F0662" w:rsidP="003F0662">
      <w:pPr>
        <w:pStyle w:val="ConsNormal"/>
        <w:spacing w:line="360" w:lineRule="auto"/>
        <w:ind w:left="360" w:firstLine="0"/>
        <w:jc w:val="both"/>
        <w:rPr>
          <w:rFonts w:ascii="Times New Roman" w:hAnsi="Times New Roman" w:cs="Times New Roman"/>
          <w:b/>
          <w:sz w:val="28"/>
          <w:szCs w:val="28"/>
        </w:rPr>
      </w:pPr>
      <w:r w:rsidRPr="003B31C5">
        <w:rPr>
          <w:rFonts w:ascii="Times New Roman" w:hAnsi="Times New Roman" w:cs="Times New Roman"/>
          <w:b/>
          <w:sz w:val="28"/>
          <w:szCs w:val="28"/>
        </w:rPr>
        <w:t>Рекреационные зоны:</w:t>
      </w:r>
    </w:p>
    <w:p w:rsidR="003F0662" w:rsidRPr="003B31C5" w:rsidRDefault="003F0662" w:rsidP="003F0662">
      <w:pPr>
        <w:pStyle w:val="ConsNormal"/>
        <w:spacing w:line="360" w:lineRule="auto"/>
        <w:ind w:left="360" w:firstLine="0"/>
        <w:jc w:val="both"/>
        <w:rPr>
          <w:rFonts w:ascii="Times New Roman" w:hAnsi="Times New Roman" w:cs="Times New Roman"/>
          <w:b/>
          <w:sz w:val="28"/>
          <w:szCs w:val="28"/>
        </w:rPr>
      </w:pPr>
      <w:r w:rsidRPr="003B31C5">
        <w:rPr>
          <w:rFonts w:ascii="Times New Roman" w:hAnsi="Times New Roman" w:cs="Times New Roman"/>
          <w:b/>
          <w:sz w:val="28"/>
          <w:szCs w:val="28"/>
        </w:rPr>
        <w:t>Р.1. ЗОНА ПРИРОДНОГО ЛАНДШАФТА</w:t>
      </w:r>
    </w:p>
    <w:p w:rsidR="003F0662" w:rsidRPr="003B31C5" w:rsidRDefault="003F0662" w:rsidP="003F0662">
      <w:pPr>
        <w:pStyle w:val="ConsNormal"/>
        <w:tabs>
          <w:tab w:val="left" w:pos="160"/>
          <w:tab w:val="left" w:pos="800"/>
        </w:tabs>
        <w:spacing w:line="360" w:lineRule="auto"/>
        <w:ind w:firstLine="480"/>
        <w:jc w:val="both"/>
        <w:rPr>
          <w:rFonts w:ascii="Times New Roman" w:hAnsi="Times New Roman" w:cs="Times New Roman"/>
          <w:sz w:val="28"/>
          <w:szCs w:val="28"/>
        </w:rPr>
      </w:pPr>
      <w:r w:rsidRPr="003B31C5">
        <w:rPr>
          <w:rFonts w:ascii="Times New Roman" w:hAnsi="Times New Roman" w:cs="Times New Roman"/>
          <w:sz w:val="28"/>
          <w:szCs w:val="28"/>
        </w:rPr>
        <w:t>Зона природного ландшафта выделена для обеспечения правовых условий сохранения и использования существующего природного ландшафта и создания экологически чистой окружающей среды в интересах здоровья и общего благополучия населения.</w:t>
      </w:r>
    </w:p>
    <w:p w:rsidR="003F0662" w:rsidRPr="003B31C5" w:rsidRDefault="003F0662" w:rsidP="003F0662">
      <w:pPr>
        <w:pStyle w:val="ConsNormal"/>
        <w:tabs>
          <w:tab w:val="left" w:pos="160"/>
          <w:tab w:val="left" w:pos="800"/>
        </w:tabs>
        <w:spacing w:line="360" w:lineRule="auto"/>
        <w:ind w:firstLine="480"/>
        <w:jc w:val="both"/>
        <w:rPr>
          <w:rFonts w:ascii="Times New Roman" w:hAnsi="Times New Roman" w:cs="Times New Roman"/>
          <w:b/>
          <w:sz w:val="28"/>
          <w:szCs w:val="28"/>
        </w:rPr>
      </w:pPr>
      <w:r w:rsidRPr="003B31C5">
        <w:rPr>
          <w:rFonts w:ascii="Times New Roman" w:hAnsi="Times New Roman" w:cs="Times New Roman"/>
          <w:b/>
          <w:sz w:val="28"/>
          <w:szCs w:val="28"/>
        </w:rPr>
        <w:t>Основные виды разрешенного использования:</w:t>
      </w:r>
    </w:p>
    <w:p w:rsidR="003F0662" w:rsidRPr="003B31C5" w:rsidRDefault="003F0662" w:rsidP="003F0662">
      <w:pPr>
        <w:pStyle w:val="ConsNormal"/>
        <w:numPr>
          <w:ilvl w:val="0"/>
          <w:numId w:val="6"/>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лесопарки, лугопарки;</w:t>
      </w:r>
    </w:p>
    <w:p w:rsidR="003F0662" w:rsidRPr="003B31C5" w:rsidRDefault="003F0662" w:rsidP="003F0662">
      <w:pPr>
        <w:pStyle w:val="ConsNormal"/>
        <w:tabs>
          <w:tab w:val="left" w:pos="160"/>
          <w:tab w:val="left" w:pos="800"/>
        </w:tabs>
        <w:spacing w:line="360" w:lineRule="auto"/>
        <w:ind w:firstLine="480"/>
        <w:jc w:val="both"/>
        <w:rPr>
          <w:rFonts w:ascii="Times New Roman" w:hAnsi="Times New Roman" w:cs="Times New Roman"/>
          <w:b/>
          <w:sz w:val="28"/>
          <w:szCs w:val="28"/>
        </w:rPr>
      </w:pPr>
      <w:r w:rsidRPr="003B31C5">
        <w:rPr>
          <w:rFonts w:ascii="Times New Roman" w:hAnsi="Times New Roman" w:cs="Times New Roman"/>
          <w:b/>
          <w:sz w:val="28"/>
          <w:szCs w:val="28"/>
        </w:rPr>
        <w:t>Условно разрешенные виды использования:</w:t>
      </w:r>
    </w:p>
    <w:p w:rsidR="003F0662" w:rsidRPr="003B31C5" w:rsidRDefault="003F0662" w:rsidP="003F0662">
      <w:pPr>
        <w:pStyle w:val="ConsNormal"/>
        <w:numPr>
          <w:ilvl w:val="0"/>
          <w:numId w:val="8"/>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детские оздоровительные учреждения;</w:t>
      </w:r>
    </w:p>
    <w:p w:rsidR="003F0662" w:rsidRPr="003B31C5" w:rsidRDefault="003F0662" w:rsidP="003F0662">
      <w:pPr>
        <w:pStyle w:val="ConsNormal"/>
        <w:numPr>
          <w:ilvl w:val="0"/>
          <w:numId w:val="8"/>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лагеря и базы отдыха;</w:t>
      </w:r>
    </w:p>
    <w:p w:rsidR="003F0662" w:rsidRPr="003B31C5" w:rsidRDefault="003F0662" w:rsidP="003F0662">
      <w:pPr>
        <w:pStyle w:val="ConsNormal"/>
        <w:numPr>
          <w:ilvl w:val="0"/>
          <w:numId w:val="8"/>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тренировочные базы, спортивные школы;</w:t>
      </w:r>
    </w:p>
    <w:p w:rsidR="003F0662" w:rsidRPr="003B31C5" w:rsidRDefault="003F0662" w:rsidP="003F0662">
      <w:pPr>
        <w:pStyle w:val="ConsNormal"/>
        <w:numPr>
          <w:ilvl w:val="0"/>
          <w:numId w:val="8"/>
        </w:numPr>
        <w:tabs>
          <w:tab w:val="left" w:pos="160"/>
          <w:tab w:val="left" w:pos="360"/>
          <w:tab w:val="left" w:pos="800"/>
          <w:tab w:val="left" w:pos="1187"/>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интернаты, приюты для детей и подростков;</w:t>
      </w:r>
    </w:p>
    <w:p w:rsidR="003F0662" w:rsidRPr="003B31C5" w:rsidRDefault="003F0662" w:rsidP="003F0662">
      <w:pPr>
        <w:pStyle w:val="ConsNormal"/>
        <w:numPr>
          <w:ilvl w:val="0"/>
          <w:numId w:val="8"/>
        </w:numPr>
        <w:tabs>
          <w:tab w:val="left" w:pos="160"/>
          <w:tab w:val="left" w:pos="360"/>
          <w:tab w:val="left" w:pos="800"/>
          <w:tab w:val="left" w:pos="1187"/>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интернаты для престарелых;</w:t>
      </w:r>
    </w:p>
    <w:p w:rsidR="003F0662" w:rsidRPr="003B31C5" w:rsidRDefault="003F0662" w:rsidP="003F0662">
      <w:pPr>
        <w:pStyle w:val="ConsNormal"/>
        <w:numPr>
          <w:ilvl w:val="0"/>
          <w:numId w:val="8"/>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крытые спортивные и физкультурно-оздоровительные сооружения;</w:t>
      </w:r>
    </w:p>
    <w:p w:rsidR="003F0662" w:rsidRPr="003B31C5" w:rsidRDefault="003F0662" w:rsidP="003F0662">
      <w:pPr>
        <w:pStyle w:val="ConsNormal"/>
        <w:numPr>
          <w:ilvl w:val="0"/>
          <w:numId w:val="8"/>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открытые спортивно-физкультурные сооружения;</w:t>
      </w:r>
    </w:p>
    <w:p w:rsidR="003F0662" w:rsidRPr="003B31C5" w:rsidRDefault="003F0662" w:rsidP="003F0662">
      <w:pPr>
        <w:pStyle w:val="ConsNormal"/>
        <w:numPr>
          <w:ilvl w:val="0"/>
          <w:numId w:val="8"/>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прокат игрового и спортивного инвентаря;</w:t>
      </w:r>
    </w:p>
    <w:p w:rsidR="003F0662" w:rsidRPr="003B31C5" w:rsidRDefault="003F0662" w:rsidP="003F0662">
      <w:pPr>
        <w:pStyle w:val="ConsNormal"/>
        <w:numPr>
          <w:ilvl w:val="0"/>
          <w:numId w:val="8"/>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аттракционы;</w:t>
      </w:r>
    </w:p>
    <w:p w:rsidR="003F0662" w:rsidRPr="003B31C5" w:rsidRDefault="003F0662" w:rsidP="003F0662">
      <w:pPr>
        <w:pStyle w:val="ConsNormal"/>
        <w:numPr>
          <w:ilvl w:val="0"/>
          <w:numId w:val="8"/>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места для кемпингов;</w:t>
      </w:r>
    </w:p>
    <w:p w:rsidR="003F0662" w:rsidRPr="003B31C5" w:rsidRDefault="003F0662" w:rsidP="003F0662">
      <w:pPr>
        <w:pStyle w:val="ConsNormal"/>
        <w:numPr>
          <w:ilvl w:val="0"/>
          <w:numId w:val="8"/>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торговые павильоны и киоски;</w:t>
      </w:r>
    </w:p>
    <w:p w:rsidR="003F0662" w:rsidRPr="003B31C5" w:rsidRDefault="003F0662" w:rsidP="003F0662">
      <w:pPr>
        <w:pStyle w:val="ConsNormal"/>
        <w:numPr>
          <w:ilvl w:val="0"/>
          <w:numId w:val="8"/>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некапитальные строения предприятий общественного питания (рестораны, кафе, бары, закусочные, столовые и иные подобные объекты);</w:t>
      </w:r>
    </w:p>
    <w:p w:rsidR="003F0662" w:rsidRPr="003B31C5" w:rsidRDefault="003F0662" w:rsidP="003F0662">
      <w:pPr>
        <w:pStyle w:val="ConsNormal"/>
        <w:numPr>
          <w:ilvl w:val="0"/>
          <w:numId w:val="8"/>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культовые сооружения;</w:t>
      </w:r>
    </w:p>
    <w:p w:rsidR="003F0662" w:rsidRPr="003B31C5" w:rsidRDefault="003F0662" w:rsidP="003F0662">
      <w:pPr>
        <w:pStyle w:val="ConsNormal"/>
        <w:widowControl/>
        <w:numPr>
          <w:ilvl w:val="0"/>
          <w:numId w:val="8"/>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lastRenderedPageBreak/>
        <w:t>общественные туалеты;</w:t>
      </w:r>
    </w:p>
    <w:p w:rsidR="003F0662" w:rsidRPr="003B31C5" w:rsidRDefault="003F0662" w:rsidP="003F0662">
      <w:pPr>
        <w:pStyle w:val="ConsNormal"/>
        <w:numPr>
          <w:ilvl w:val="0"/>
          <w:numId w:val="8"/>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автозаправочные станции, объекты автосервиса;</w:t>
      </w:r>
    </w:p>
    <w:p w:rsidR="003F0662" w:rsidRPr="003B31C5" w:rsidRDefault="003F0662" w:rsidP="003F0662">
      <w:pPr>
        <w:pStyle w:val="ConsNormal"/>
        <w:widowControl/>
        <w:tabs>
          <w:tab w:val="left" w:pos="160"/>
          <w:tab w:val="left" w:pos="800"/>
        </w:tabs>
        <w:spacing w:line="360" w:lineRule="auto"/>
        <w:ind w:firstLine="480"/>
        <w:jc w:val="both"/>
        <w:rPr>
          <w:rFonts w:ascii="Times New Roman" w:hAnsi="Times New Roman" w:cs="Times New Roman"/>
          <w:b/>
          <w:sz w:val="28"/>
          <w:szCs w:val="28"/>
        </w:rPr>
      </w:pPr>
      <w:r w:rsidRPr="003B31C5">
        <w:rPr>
          <w:rFonts w:ascii="Times New Roman" w:hAnsi="Times New Roman" w:cs="Times New Roman"/>
          <w:b/>
          <w:sz w:val="28"/>
          <w:szCs w:val="28"/>
        </w:rPr>
        <w:t>Вспомогательные виды разрешенного использования:</w:t>
      </w:r>
    </w:p>
    <w:p w:rsidR="003F0662" w:rsidRPr="003B31C5" w:rsidRDefault="003F0662" w:rsidP="003F0662">
      <w:pPr>
        <w:pStyle w:val="ConsNormal"/>
        <w:widowControl/>
        <w:numPr>
          <w:ilvl w:val="0"/>
          <w:numId w:val="9"/>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элементы дизайна, скульптурные композиции;</w:t>
      </w:r>
    </w:p>
    <w:p w:rsidR="003F0662" w:rsidRPr="003B31C5" w:rsidRDefault="003F0662" w:rsidP="003F0662">
      <w:pPr>
        <w:pStyle w:val="ConsNormal"/>
        <w:widowControl/>
        <w:numPr>
          <w:ilvl w:val="0"/>
          <w:numId w:val="9"/>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элементы благоустройства;</w:t>
      </w:r>
    </w:p>
    <w:p w:rsidR="003F0662" w:rsidRPr="003B31C5" w:rsidRDefault="003F0662" w:rsidP="003F0662">
      <w:pPr>
        <w:pStyle w:val="ConsNormal"/>
        <w:numPr>
          <w:ilvl w:val="0"/>
          <w:numId w:val="9"/>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места парковки для легковых автомобилей на земельном участке основного объекта;</w:t>
      </w:r>
    </w:p>
    <w:p w:rsidR="003F0662" w:rsidRPr="003B31C5" w:rsidRDefault="003F0662" w:rsidP="003F0662">
      <w:pPr>
        <w:pStyle w:val="a5"/>
        <w:spacing w:line="360" w:lineRule="auto"/>
        <w:ind w:firstLine="567"/>
        <w:jc w:val="center"/>
        <w:rPr>
          <w:rFonts w:ascii="Times New Roman" w:hAnsi="Times New Roman"/>
          <w:sz w:val="28"/>
          <w:szCs w:val="28"/>
        </w:rPr>
      </w:pPr>
      <w:r w:rsidRPr="003B31C5">
        <w:rPr>
          <w:rFonts w:ascii="Times New Roman" w:hAnsi="Times New Roman"/>
          <w:sz w:val="28"/>
          <w:szCs w:val="28"/>
        </w:rPr>
        <w:t xml:space="preserve">отдельно стоящие туалеты на земельном участке основного объекта. </w:t>
      </w:r>
    </w:p>
    <w:p w:rsidR="003F0662" w:rsidRPr="003B31C5" w:rsidRDefault="003F0662" w:rsidP="003F0662">
      <w:pPr>
        <w:pStyle w:val="a5"/>
        <w:spacing w:line="360" w:lineRule="auto"/>
        <w:ind w:firstLine="567"/>
        <w:jc w:val="center"/>
        <w:rPr>
          <w:rFonts w:ascii="Times New Roman" w:hAnsi="Times New Roman"/>
          <w:b/>
          <w:sz w:val="28"/>
          <w:szCs w:val="28"/>
        </w:rPr>
      </w:pPr>
      <w:r w:rsidRPr="003B31C5">
        <w:rPr>
          <w:rFonts w:ascii="Times New Roman" w:hAnsi="Times New Roman"/>
          <w:b/>
          <w:sz w:val="28"/>
          <w:szCs w:val="28"/>
        </w:rPr>
        <w:t>Предельные размеры земельных участков в зоне Р.1.</w:t>
      </w:r>
    </w:p>
    <w:p w:rsidR="003F0662" w:rsidRPr="003B31C5" w:rsidRDefault="003F0662" w:rsidP="003F0662">
      <w:pPr>
        <w:pStyle w:val="ConsNormal"/>
        <w:tabs>
          <w:tab w:val="left" w:pos="160"/>
          <w:tab w:val="left" w:pos="800"/>
        </w:tabs>
        <w:spacing w:line="360" w:lineRule="auto"/>
        <w:ind w:firstLine="480"/>
        <w:jc w:val="both"/>
        <w:rPr>
          <w:rFonts w:ascii="Times New Roman" w:hAnsi="Times New Roman" w:cs="Times New Roman"/>
          <w:sz w:val="28"/>
          <w:szCs w:val="28"/>
        </w:rPr>
      </w:pPr>
      <w:r w:rsidRPr="003B31C5">
        <w:rPr>
          <w:rFonts w:ascii="Times New Roman" w:hAnsi="Times New Roman" w:cs="Times New Roman"/>
          <w:sz w:val="28"/>
          <w:szCs w:val="28"/>
        </w:rPr>
        <w:t>Для объектов существующего природного ландшафта и создания экологически чистой окружающей среды в интересах здоровья и общего благополучия населения.- не регламентируется.</w:t>
      </w:r>
    </w:p>
    <w:p w:rsidR="003F0662" w:rsidRPr="003B31C5" w:rsidRDefault="003F0662" w:rsidP="003F0662">
      <w:pPr>
        <w:pStyle w:val="ConsPlusNormal"/>
        <w:spacing w:line="360" w:lineRule="auto"/>
        <w:ind w:firstLine="0"/>
        <w:jc w:val="center"/>
        <w:outlineLvl w:val="7"/>
        <w:rPr>
          <w:rFonts w:ascii="Times New Roman" w:hAnsi="Times New Roman" w:cs="Times New Roman"/>
          <w:b/>
          <w:sz w:val="28"/>
          <w:szCs w:val="28"/>
        </w:rPr>
      </w:pPr>
      <w:r w:rsidRPr="003B31C5">
        <w:rPr>
          <w:rFonts w:ascii="Times New Roman" w:hAnsi="Times New Roman" w:cs="Times New Roman"/>
          <w:b/>
          <w:sz w:val="28"/>
          <w:szCs w:val="28"/>
        </w:rPr>
        <w:t>Предельные параметры разрешенного строительства,</w:t>
      </w:r>
    </w:p>
    <w:p w:rsidR="003F0662" w:rsidRPr="003B31C5" w:rsidRDefault="003F0662" w:rsidP="003F0662">
      <w:pPr>
        <w:pStyle w:val="ConsPlusNormal"/>
        <w:spacing w:line="360" w:lineRule="auto"/>
        <w:ind w:firstLine="0"/>
        <w:jc w:val="center"/>
        <w:rPr>
          <w:rFonts w:ascii="Times New Roman" w:hAnsi="Times New Roman" w:cs="Times New Roman"/>
          <w:b/>
          <w:sz w:val="28"/>
          <w:szCs w:val="28"/>
        </w:rPr>
      </w:pPr>
      <w:r w:rsidRPr="003B31C5">
        <w:rPr>
          <w:rFonts w:ascii="Times New Roman" w:hAnsi="Times New Roman" w:cs="Times New Roman"/>
          <w:b/>
          <w:sz w:val="28"/>
          <w:szCs w:val="28"/>
        </w:rPr>
        <w:t>реконструкции объектов капитального строительства</w:t>
      </w:r>
    </w:p>
    <w:p w:rsidR="003F0662" w:rsidRPr="003B31C5" w:rsidRDefault="003F0662" w:rsidP="003F0662">
      <w:pPr>
        <w:pStyle w:val="ConsPlusNormal"/>
        <w:spacing w:line="360" w:lineRule="auto"/>
        <w:ind w:firstLine="0"/>
        <w:jc w:val="center"/>
        <w:rPr>
          <w:rFonts w:ascii="Times New Roman" w:hAnsi="Times New Roman" w:cs="Times New Roman"/>
          <w:sz w:val="28"/>
          <w:szCs w:val="28"/>
        </w:rPr>
      </w:pPr>
      <w:r w:rsidRPr="003B31C5">
        <w:rPr>
          <w:rFonts w:ascii="Times New Roman" w:hAnsi="Times New Roman" w:cs="Times New Roman"/>
          <w:b/>
          <w:sz w:val="28"/>
          <w:szCs w:val="28"/>
        </w:rPr>
        <w:t>для зоны Р.1</w:t>
      </w:r>
      <w:r w:rsidRPr="003B31C5">
        <w:rPr>
          <w:rFonts w:ascii="Times New Roman" w:hAnsi="Times New Roman" w:cs="Times New Roman"/>
          <w:sz w:val="28"/>
          <w:szCs w:val="28"/>
        </w:rPr>
        <w:t>.</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t>1. коэффициент застройки (отношение суммы площадей застройки всех зданий и сооружений к площади земельного участка) земельного участка составляет:</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t>- максимальный процент застройки земельного участка объектами капитального строительства данной зоны составляет 7%;</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t>2. минимальные отступы от стен зданий и сооружений до границ земельных участков принимать в соответствии с Региональными нормативами градостроительного проектирования;</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t>3. максимальное количество этажей зданий, строений, сооружений на территории земельного участка –  до 3-х этажей;</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t>4. отступы от красной линии устанавливаются в соответствии с утвержденной документацией по планировке территории.</w:t>
      </w:r>
    </w:p>
    <w:p w:rsidR="003F0662" w:rsidRPr="003B31C5" w:rsidRDefault="003F0662" w:rsidP="003F0662">
      <w:pPr>
        <w:pStyle w:val="ConsNormal"/>
        <w:widowControl/>
        <w:tabs>
          <w:tab w:val="left" w:pos="0"/>
        </w:tabs>
        <w:spacing w:line="360" w:lineRule="auto"/>
        <w:ind w:firstLine="567"/>
        <w:jc w:val="both"/>
        <w:rPr>
          <w:rFonts w:ascii="Times New Roman" w:hAnsi="Times New Roman" w:cs="Times New Roman"/>
          <w:sz w:val="28"/>
          <w:szCs w:val="28"/>
        </w:rPr>
      </w:pPr>
    </w:p>
    <w:p w:rsidR="003B31C5" w:rsidRDefault="003B31C5" w:rsidP="003F0662">
      <w:pPr>
        <w:pStyle w:val="ConsNormal"/>
        <w:widowControl/>
        <w:tabs>
          <w:tab w:val="left" w:pos="160"/>
          <w:tab w:val="left" w:pos="800"/>
        </w:tabs>
        <w:spacing w:line="360" w:lineRule="auto"/>
        <w:ind w:firstLine="480"/>
        <w:jc w:val="both"/>
        <w:rPr>
          <w:rFonts w:ascii="Times New Roman" w:hAnsi="Times New Roman" w:cs="Times New Roman"/>
          <w:b/>
          <w:sz w:val="28"/>
          <w:szCs w:val="28"/>
        </w:rPr>
      </w:pPr>
    </w:p>
    <w:p w:rsidR="003F0662" w:rsidRPr="003B31C5" w:rsidRDefault="003F0662" w:rsidP="003F0662">
      <w:pPr>
        <w:pStyle w:val="ConsNormal"/>
        <w:widowControl/>
        <w:tabs>
          <w:tab w:val="left" w:pos="160"/>
          <w:tab w:val="left" w:pos="800"/>
        </w:tabs>
        <w:spacing w:line="360" w:lineRule="auto"/>
        <w:ind w:firstLine="480"/>
        <w:jc w:val="both"/>
        <w:rPr>
          <w:rFonts w:ascii="Times New Roman" w:hAnsi="Times New Roman" w:cs="Times New Roman"/>
          <w:b/>
          <w:sz w:val="28"/>
          <w:szCs w:val="28"/>
        </w:rPr>
      </w:pPr>
      <w:r w:rsidRPr="003B31C5">
        <w:rPr>
          <w:rFonts w:ascii="Times New Roman" w:hAnsi="Times New Roman" w:cs="Times New Roman"/>
          <w:b/>
          <w:sz w:val="28"/>
          <w:szCs w:val="28"/>
        </w:rPr>
        <w:lastRenderedPageBreak/>
        <w:t>Р.2. ЗОНА ПАРКОВ, СКВЕРОВ</w:t>
      </w:r>
    </w:p>
    <w:p w:rsidR="003F0662" w:rsidRPr="003B31C5" w:rsidRDefault="003F0662" w:rsidP="003F0662">
      <w:pPr>
        <w:pStyle w:val="ConsNormal"/>
        <w:tabs>
          <w:tab w:val="left" w:pos="160"/>
          <w:tab w:val="left" w:pos="800"/>
        </w:tabs>
        <w:spacing w:line="360" w:lineRule="auto"/>
        <w:ind w:firstLine="480"/>
        <w:jc w:val="both"/>
        <w:rPr>
          <w:rFonts w:ascii="Times New Roman" w:hAnsi="Times New Roman" w:cs="Times New Roman"/>
          <w:snapToGrid w:val="0"/>
          <w:sz w:val="28"/>
          <w:szCs w:val="28"/>
        </w:rPr>
      </w:pPr>
      <w:r w:rsidRPr="003B31C5">
        <w:rPr>
          <w:rFonts w:ascii="Times New Roman" w:hAnsi="Times New Roman" w:cs="Times New Roman"/>
          <w:snapToGrid w:val="0"/>
          <w:sz w:val="28"/>
          <w:szCs w:val="28"/>
        </w:rPr>
        <w:t>Данная зона предназначена для обеспечения правовых условий сохранения и использования природных объектов в целях отдыха, спорта и проведения досуга населением на обустроенных открытых пространствах.</w:t>
      </w:r>
    </w:p>
    <w:p w:rsidR="003F0662" w:rsidRPr="003B31C5" w:rsidRDefault="003F0662" w:rsidP="003F0662">
      <w:pPr>
        <w:pStyle w:val="ConsNormal"/>
        <w:tabs>
          <w:tab w:val="left" w:pos="160"/>
          <w:tab w:val="left" w:pos="800"/>
        </w:tabs>
        <w:spacing w:line="360" w:lineRule="auto"/>
        <w:ind w:firstLine="480"/>
        <w:jc w:val="both"/>
        <w:outlineLvl w:val="0"/>
        <w:rPr>
          <w:rFonts w:ascii="Times New Roman" w:hAnsi="Times New Roman" w:cs="Times New Roman"/>
          <w:b/>
          <w:sz w:val="28"/>
          <w:szCs w:val="28"/>
        </w:rPr>
      </w:pPr>
      <w:r w:rsidRPr="003B31C5">
        <w:rPr>
          <w:rFonts w:ascii="Times New Roman" w:hAnsi="Times New Roman" w:cs="Times New Roman"/>
          <w:b/>
          <w:sz w:val="28"/>
          <w:szCs w:val="28"/>
        </w:rPr>
        <w:t>Основные виды разрешенного использования:</w:t>
      </w:r>
    </w:p>
    <w:p w:rsidR="003F0662" w:rsidRPr="003B31C5" w:rsidRDefault="003F0662" w:rsidP="003F0662">
      <w:pPr>
        <w:pStyle w:val="ConsNormal"/>
        <w:numPr>
          <w:ilvl w:val="0"/>
          <w:numId w:val="20"/>
        </w:numPr>
        <w:tabs>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парки;</w:t>
      </w:r>
    </w:p>
    <w:p w:rsidR="003F0662" w:rsidRPr="003B31C5" w:rsidRDefault="003F0662" w:rsidP="003F0662">
      <w:pPr>
        <w:pStyle w:val="ConsNormal"/>
        <w:numPr>
          <w:ilvl w:val="0"/>
          <w:numId w:val="20"/>
        </w:numPr>
        <w:tabs>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скверы;</w:t>
      </w:r>
    </w:p>
    <w:p w:rsidR="003F0662" w:rsidRPr="003B31C5" w:rsidRDefault="003F0662" w:rsidP="003F0662">
      <w:pPr>
        <w:pStyle w:val="ConsNormal"/>
        <w:numPr>
          <w:ilvl w:val="0"/>
          <w:numId w:val="20"/>
        </w:numPr>
        <w:tabs>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бульвары;</w:t>
      </w:r>
    </w:p>
    <w:p w:rsidR="003F0662" w:rsidRPr="003B31C5" w:rsidRDefault="003F0662" w:rsidP="003F0662">
      <w:pPr>
        <w:pStyle w:val="ConsNormal"/>
        <w:numPr>
          <w:ilvl w:val="0"/>
          <w:numId w:val="20"/>
        </w:numPr>
        <w:tabs>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открытые спортивно-физкультурные сооружения;</w:t>
      </w:r>
    </w:p>
    <w:p w:rsidR="003F0662" w:rsidRPr="003B31C5" w:rsidRDefault="003F0662" w:rsidP="003F0662">
      <w:pPr>
        <w:pStyle w:val="ConsNormal"/>
        <w:numPr>
          <w:ilvl w:val="0"/>
          <w:numId w:val="20"/>
        </w:numPr>
        <w:tabs>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крытые спортивные и физкультурно-оздоровительные сооружения;</w:t>
      </w:r>
    </w:p>
    <w:p w:rsidR="003F0662" w:rsidRPr="003B31C5" w:rsidRDefault="003F0662" w:rsidP="003F0662">
      <w:pPr>
        <w:pStyle w:val="ConsNormal"/>
        <w:numPr>
          <w:ilvl w:val="0"/>
          <w:numId w:val="20"/>
        </w:numPr>
        <w:tabs>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аттракционы;</w:t>
      </w:r>
    </w:p>
    <w:p w:rsidR="003F0662" w:rsidRPr="003B31C5" w:rsidRDefault="003F0662" w:rsidP="003F0662">
      <w:pPr>
        <w:pStyle w:val="ConsNormal"/>
        <w:numPr>
          <w:ilvl w:val="0"/>
          <w:numId w:val="20"/>
        </w:numPr>
        <w:tabs>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места проката игрового и спортивного инвентаря.</w:t>
      </w:r>
    </w:p>
    <w:p w:rsidR="003F0662" w:rsidRPr="003B31C5" w:rsidRDefault="003F0662" w:rsidP="003F0662">
      <w:pPr>
        <w:pStyle w:val="ConsNormal"/>
        <w:tabs>
          <w:tab w:val="left" w:pos="160"/>
          <w:tab w:val="left" w:pos="800"/>
        </w:tabs>
        <w:spacing w:line="360" w:lineRule="auto"/>
        <w:ind w:firstLine="480"/>
        <w:jc w:val="both"/>
        <w:outlineLvl w:val="0"/>
        <w:rPr>
          <w:rFonts w:ascii="Times New Roman" w:hAnsi="Times New Roman" w:cs="Times New Roman"/>
          <w:b/>
          <w:sz w:val="28"/>
          <w:szCs w:val="28"/>
        </w:rPr>
      </w:pPr>
      <w:r w:rsidRPr="003B31C5">
        <w:rPr>
          <w:rFonts w:ascii="Times New Roman" w:hAnsi="Times New Roman" w:cs="Times New Roman"/>
          <w:b/>
          <w:sz w:val="28"/>
          <w:szCs w:val="28"/>
        </w:rPr>
        <w:t>Условно разрешенные виды использования:</w:t>
      </w:r>
    </w:p>
    <w:p w:rsidR="003F0662" w:rsidRPr="003B31C5" w:rsidRDefault="003F0662" w:rsidP="003F0662">
      <w:pPr>
        <w:pStyle w:val="ConsNormal"/>
        <w:numPr>
          <w:ilvl w:val="0"/>
          <w:numId w:val="21"/>
        </w:numPr>
        <w:tabs>
          <w:tab w:val="left" w:pos="160"/>
          <w:tab w:val="num" w:pos="72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игровые залы;</w:t>
      </w:r>
    </w:p>
    <w:p w:rsidR="003F0662" w:rsidRPr="003B31C5" w:rsidRDefault="003F0662" w:rsidP="003F0662">
      <w:pPr>
        <w:pStyle w:val="ConsNormal"/>
        <w:numPr>
          <w:ilvl w:val="0"/>
          <w:numId w:val="21"/>
        </w:numPr>
        <w:tabs>
          <w:tab w:val="left" w:pos="160"/>
          <w:tab w:val="num" w:pos="72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предприятия общественного питания (рестораны, кафе, бары, закусочные, столовые и иные подобные объекты);</w:t>
      </w:r>
    </w:p>
    <w:p w:rsidR="003F0662" w:rsidRPr="003B31C5" w:rsidRDefault="003F0662" w:rsidP="003F0662">
      <w:pPr>
        <w:pStyle w:val="ConsNormal"/>
        <w:numPr>
          <w:ilvl w:val="0"/>
          <w:numId w:val="21"/>
        </w:numPr>
        <w:tabs>
          <w:tab w:val="left" w:pos="160"/>
          <w:tab w:val="num" w:pos="72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торговые павильоны и киоски.</w:t>
      </w:r>
    </w:p>
    <w:p w:rsidR="003F0662" w:rsidRPr="003B31C5" w:rsidRDefault="003F0662" w:rsidP="003F0662">
      <w:pPr>
        <w:pStyle w:val="ConsNormal"/>
        <w:tabs>
          <w:tab w:val="left" w:pos="160"/>
          <w:tab w:val="left" w:pos="800"/>
        </w:tabs>
        <w:spacing w:line="360" w:lineRule="auto"/>
        <w:ind w:firstLine="480"/>
        <w:jc w:val="both"/>
        <w:outlineLvl w:val="0"/>
        <w:rPr>
          <w:rFonts w:ascii="Times New Roman" w:hAnsi="Times New Roman" w:cs="Times New Roman"/>
          <w:b/>
          <w:sz w:val="28"/>
          <w:szCs w:val="28"/>
        </w:rPr>
      </w:pPr>
      <w:r w:rsidRPr="003B31C5">
        <w:rPr>
          <w:rFonts w:ascii="Times New Roman" w:hAnsi="Times New Roman" w:cs="Times New Roman"/>
          <w:b/>
          <w:sz w:val="28"/>
          <w:szCs w:val="28"/>
        </w:rPr>
        <w:t>Вспомогательные виды разрешенного использования:</w:t>
      </w:r>
    </w:p>
    <w:p w:rsidR="003F0662" w:rsidRPr="003B31C5" w:rsidRDefault="003F0662" w:rsidP="003F0662">
      <w:pPr>
        <w:pStyle w:val="ConsNormal"/>
        <w:numPr>
          <w:ilvl w:val="0"/>
          <w:numId w:val="22"/>
        </w:numPr>
        <w:tabs>
          <w:tab w:val="left" w:pos="160"/>
          <w:tab w:val="left" w:pos="800"/>
          <w:tab w:val="num" w:pos="1287"/>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элементы дизайна, скульптурные композиции;</w:t>
      </w:r>
    </w:p>
    <w:p w:rsidR="003F0662" w:rsidRPr="003B31C5" w:rsidRDefault="003F0662" w:rsidP="003F0662">
      <w:pPr>
        <w:pStyle w:val="ConsNormal"/>
        <w:widowControl/>
        <w:numPr>
          <w:ilvl w:val="0"/>
          <w:numId w:val="22"/>
        </w:numPr>
        <w:tabs>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элементы благоустройства;</w:t>
      </w:r>
    </w:p>
    <w:p w:rsidR="003F0662" w:rsidRPr="003B31C5" w:rsidRDefault="003F0662" w:rsidP="003F0662">
      <w:pPr>
        <w:pStyle w:val="ConsNormal"/>
        <w:widowControl/>
        <w:numPr>
          <w:ilvl w:val="0"/>
          <w:numId w:val="22"/>
        </w:numPr>
        <w:tabs>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игровые площадки;</w:t>
      </w:r>
    </w:p>
    <w:p w:rsidR="003F0662" w:rsidRPr="003B31C5" w:rsidRDefault="003F0662" w:rsidP="003F0662">
      <w:pPr>
        <w:pStyle w:val="ConsNormal"/>
        <w:widowControl/>
        <w:numPr>
          <w:ilvl w:val="0"/>
          <w:numId w:val="22"/>
        </w:numPr>
        <w:tabs>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общественные туалеты;</w:t>
      </w:r>
    </w:p>
    <w:p w:rsidR="003F0662" w:rsidRPr="003B31C5" w:rsidRDefault="003F0662" w:rsidP="003F0662">
      <w:pPr>
        <w:pStyle w:val="ConsNormal"/>
        <w:widowControl/>
        <w:numPr>
          <w:ilvl w:val="0"/>
          <w:numId w:val="22"/>
        </w:numPr>
        <w:tabs>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некапитальные вспомогательные строения и инфраструктура для отдыха;</w:t>
      </w:r>
    </w:p>
    <w:p w:rsidR="003F0662" w:rsidRPr="003B31C5" w:rsidRDefault="003F0662" w:rsidP="003F0662">
      <w:pPr>
        <w:pStyle w:val="ConsNormal"/>
        <w:numPr>
          <w:ilvl w:val="0"/>
          <w:numId w:val="22"/>
        </w:numPr>
        <w:tabs>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места парковки для легковых автомобилей на земельном участке основного объекта.</w:t>
      </w:r>
    </w:p>
    <w:p w:rsidR="003F0662" w:rsidRPr="003B31C5" w:rsidRDefault="003F0662" w:rsidP="003F0662">
      <w:pPr>
        <w:pStyle w:val="a5"/>
        <w:spacing w:line="360" w:lineRule="auto"/>
        <w:ind w:left="360"/>
        <w:rPr>
          <w:rFonts w:ascii="Times New Roman" w:hAnsi="Times New Roman"/>
          <w:b/>
          <w:sz w:val="28"/>
          <w:szCs w:val="28"/>
        </w:rPr>
      </w:pPr>
      <w:r w:rsidRPr="003B31C5">
        <w:rPr>
          <w:rFonts w:ascii="Times New Roman" w:hAnsi="Times New Roman"/>
          <w:b/>
          <w:sz w:val="28"/>
          <w:szCs w:val="28"/>
        </w:rPr>
        <w:t xml:space="preserve">                        Предельные размеры земельных участков в зоне Р.2.</w:t>
      </w:r>
    </w:p>
    <w:p w:rsidR="003F0662" w:rsidRPr="003B31C5" w:rsidRDefault="003F0662" w:rsidP="003F0662">
      <w:pPr>
        <w:pStyle w:val="ConsNormal"/>
        <w:tabs>
          <w:tab w:val="left" w:pos="160"/>
          <w:tab w:val="left" w:pos="360"/>
          <w:tab w:val="left" w:pos="800"/>
        </w:tabs>
        <w:spacing w:line="360" w:lineRule="auto"/>
        <w:ind w:left="360" w:firstLine="0"/>
        <w:jc w:val="both"/>
        <w:rPr>
          <w:rFonts w:ascii="Times New Roman" w:hAnsi="Times New Roman" w:cs="Times New Roman"/>
          <w:sz w:val="28"/>
          <w:szCs w:val="28"/>
        </w:rPr>
      </w:pPr>
      <w:r w:rsidRPr="003B31C5">
        <w:rPr>
          <w:rFonts w:ascii="Times New Roman" w:hAnsi="Times New Roman" w:cs="Times New Roman"/>
          <w:sz w:val="28"/>
          <w:szCs w:val="28"/>
        </w:rPr>
        <w:t xml:space="preserve">Для </w:t>
      </w:r>
      <w:r w:rsidRPr="003B31C5">
        <w:rPr>
          <w:rFonts w:ascii="Times New Roman" w:hAnsi="Times New Roman" w:cs="Times New Roman"/>
          <w:snapToGrid w:val="0"/>
          <w:sz w:val="28"/>
          <w:szCs w:val="28"/>
        </w:rPr>
        <w:t>природных объектов в целях отдыха, спорта и проведения досуга населением на обустроенных открытых пространствах</w:t>
      </w:r>
      <w:r w:rsidRPr="003B31C5">
        <w:rPr>
          <w:rFonts w:ascii="Times New Roman" w:hAnsi="Times New Roman" w:cs="Times New Roman"/>
          <w:sz w:val="28"/>
          <w:szCs w:val="28"/>
        </w:rPr>
        <w:t xml:space="preserve"> - не </w:t>
      </w:r>
      <w:r w:rsidRPr="003B31C5">
        <w:rPr>
          <w:rFonts w:ascii="Times New Roman" w:hAnsi="Times New Roman" w:cs="Times New Roman"/>
          <w:sz w:val="28"/>
          <w:szCs w:val="28"/>
        </w:rPr>
        <w:lastRenderedPageBreak/>
        <w:t>регламентируется.</w:t>
      </w:r>
    </w:p>
    <w:p w:rsidR="003F0662" w:rsidRPr="003B31C5" w:rsidRDefault="003F0662" w:rsidP="003F0662">
      <w:pPr>
        <w:pStyle w:val="ConsPlusNormal"/>
        <w:spacing w:line="360" w:lineRule="auto"/>
        <w:ind w:firstLine="0"/>
        <w:jc w:val="center"/>
        <w:outlineLvl w:val="7"/>
        <w:rPr>
          <w:rFonts w:ascii="Times New Roman" w:hAnsi="Times New Roman" w:cs="Times New Roman"/>
          <w:sz w:val="28"/>
          <w:szCs w:val="28"/>
        </w:rPr>
      </w:pPr>
    </w:p>
    <w:p w:rsidR="003F0662" w:rsidRPr="003B31C5" w:rsidRDefault="003F0662" w:rsidP="003F0662">
      <w:pPr>
        <w:pStyle w:val="ConsPlusNormal"/>
        <w:spacing w:line="360" w:lineRule="auto"/>
        <w:ind w:firstLine="0"/>
        <w:jc w:val="center"/>
        <w:outlineLvl w:val="7"/>
        <w:rPr>
          <w:rFonts w:ascii="Times New Roman" w:hAnsi="Times New Roman" w:cs="Times New Roman"/>
          <w:b/>
          <w:sz w:val="28"/>
          <w:szCs w:val="28"/>
        </w:rPr>
      </w:pPr>
      <w:r w:rsidRPr="003B31C5">
        <w:rPr>
          <w:rFonts w:ascii="Times New Roman" w:hAnsi="Times New Roman" w:cs="Times New Roman"/>
          <w:b/>
          <w:sz w:val="28"/>
          <w:szCs w:val="28"/>
        </w:rPr>
        <w:t>Предельные параметры разрешенного строительства,</w:t>
      </w:r>
    </w:p>
    <w:p w:rsidR="003F0662" w:rsidRPr="003B31C5" w:rsidRDefault="003F0662" w:rsidP="003F0662">
      <w:pPr>
        <w:pStyle w:val="ConsPlusNormal"/>
        <w:spacing w:line="360" w:lineRule="auto"/>
        <w:ind w:firstLine="0"/>
        <w:jc w:val="center"/>
        <w:rPr>
          <w:rFonts w:ascii="Times New Roman" w:hAnsi="Times New Roman" w:cs="Times New Roman"/>
          <w:b/>
          <w:sz w:val="28"/>
          <w:szCs w:val="28"/>
        </w:rPr>
      </w:pPr>
      <w:r w:rsidRPr="003B31C5">
        <w:rPr>
          <w:rFonts w:ascii="Times New Roman" w:hAnsi="Times New Roman" w:cs="Times New Roman"/>
          <w:b/>
          <w:sz w:val="28"/>
          <w:szCs w:val="28"/>
        </w:rPr>
        <w:t>реконструкции объектов капитального строительства</w:t>
      </w:r>
    </w:p>
    <w:p w:rsidR="003F0662" w:rsidRPr="003B31C5" w:rsidRDefault="003F0662" w:rsidP="003F0662">
      <w:pPr>
        <w:pStyle w:val="ConsPlusNormal"/>
        <w:spacing w:line="360" w:lineRule="auto"/>
        <w:ind w:firstLine="0"/>
        <w:jc w:val="center"/>
        <w:rPr>
          <w:rFonts w:ascii="Times New Roman" w:hAnsi="Times New Roman" w:cs="Times New Roman"/>
          <w:b/>
          <w:sz w:val="28"/>
          <w:szCs w:val="28"/>
        </w:rPr>
      </w:pPr>
      <w:r w:rsidRPr="003B31C5">
        <w:rPr>
          <w:rFonts w:ascii="Times New Roman" w:hAnsi="Times New Roman" w:cs="Times New Roman"/>
          <w:b/>
          <w:sz w:val="28"/>
          <w:szCs w:val="28"/>
        </w:rPr>
        <w:t>для зоны Р.2.</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t>1. коэффициент застройки (отношение суммы площадей застройки всех зданий и сооружений к площади земельного участка) земельного участка составляет:</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t>- максимальный процент застройки земельного участка объектами капитального строительства данной зоны составляет 30%,</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t>2. минимальные отступы от стен зданий и сооружений до границ земельных участков принимать в соответствии с Региональными нормативами градостроительного проектирования;</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t>3. максимальное количество этажей зданий, строений, сооружений на территории земельного участка –  до 3-х этажей;</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t>4. отступы от красной линии устанавливаются в соответствии с утвержденной документацией по планировке территории.</w:t>
      </w:r>
    </w:p>
    <w:p w:rsidR="003F0662" w:rsidRPr="003B31C5" w:rsidRDefault="003F0662" w:rsidP="003F0662">
      <w:pPr>
        <w:pStyle w:val="ConsNormal"/>
        <w:tabs>
          <w:tab w:val="left" w:pos="160"/>
          <w:tab w:val="left" w:pos="800"/>
        </w:tabs>
        <w:spacing w:line="360" w:lineRule="auto"/>
        <w:ind w:firstLine="480"/>
        <w:jc w:val="both"/>
        <w:rPr>
          <w:rFonts w:ascii="Times New Roman" w:hAnsi="Times New Roman" w:cs="Times New Roman"/>
          <w:sz w:val="28"/>
          <w:szCs w:val="28"/>
        </w:rPr>
      </w:pPr>
    </w:p>
    <w:p w:rsidR="003F0662" w:rsidRPr="003B31C5" w:rsidRDefault="003F0662" w:rsidP="003F0662">
      <w:pPr>
        <w:pStyle w:val="ConsNormal"/>
        <w:spacing w:line="360" w:lineRule="auto"/>
        <w:ind w:firstLine="567"/>
        <w:jc w:val="both"/>
        <w:rPr>
          <w:rFonts w:ascii="Times New Roman" w:hAnsi="Times New Roman" w:cs="Times New Roman"/>
          <w:b/>
          <w:sz w:val="28"/>
          <w:szCs w:val="28"/>
        </w:rPr>
      </w:pPr>
      <w:r w:rsidRPr="003B31C5">
        <w:rPr>
          <w:rFonts w:ascii="Times New Roman" w:hAnsi="Times New Roman" w:cs="Times New Roman"/>
          <w:b/>
          <w:sz w:val="28"/>
          <w:szCs w:val="28"/>
        </w:rPr>
        <w:t>Р.3. ЗОНА ЗЕЛЕНЫХ НАСАЖДЕНИЙ</w:t>
      </w:r>
    </w:p>
    <w:p w:rsidR="003F0662" w:rsidRPr="003B31C5" w:rsidRDefault="003F0662" w:rsidP="003F0662">
      <w:pPr>
        <w:pStyle w:val="ConsNormal"/>
        <w:tabs>
          <w:tab w:val="left" w:pos="160"/>
          <w:tab w:val="left" w:pos="800"/>
        </w:tabs>
        <w:spacing w:line="360" w:lineRule="auto"/>
        <w:ind w:firstLine="480"/>
        <w:jc w:val="both"/>
        <w:rPr>
          <w:rFonts w:ascii="Times New Roman" w:hAnsi="Times New Roman" w:cs="Times New Roman"/>
          <w:sz w:val="28"/>
          <w:szCs w:val="28"/>
        </w:rPr>
      </w:pPr>
      <w:r w:rsidRPr="003B31C5">
        <w:rPr>
          <w:rFonts w:ascii="Times New Roman" w:hAnsi="Times New Roman" w:cs="Times New Roman"/>
          <w:sz w:val="28"/>
          <w:szCs w:val="28"/>
        </w:rPr>
        <w:t xml:space="preserve">Зона зеленых насаждений </w:t>
      </w:r>
      <w:r w:rsidRPr="003B31C5">
        <w:rPr>
          <w:rFonts w:ascii="Times New Roman" w:hAnsi="Times New Roman" w:cs="Times New Roman"/>
          <w:snapToGrid w:val="0"/>
          <w:sz w:val="28"/>
          <w:szCs w:val="28"/>
        </w:rPr>
        <w:t xml:space="preserve">предназначена для </w:t>
      </w:r>
      <w:r w:rsidRPr="003B31C5">
        <w:rPr>
          <w:rFonts w:ascii="Times New Roman" w:hAnsi="Times New Roman" w:cs="Times New Roman"/>
          <w:sz w:val="28"/>
          <w:szCs w:val="28"/>
        </w:rPr>
        <w:t>улучшения микроклиматических и рекреационных условий (создания благоприятных возможностей для отдыха людей), улучшение облика населенного пункта, повышения эстетических его достоинств, а также для выполнения защитных и санитарно-гигиенических функций. При этом учитывается функциональное значение зеленых насаждений и общее планировочное решение, максимально сохраняются существующие зеленые насаждения.</w:t>
      </w:r>
    </w:p>
    <w:p w:rsidR="003F0662" w:rsidRPr="003B31C5" w:rsidRDefault="003F0662" w:rsidP="003F0662">
      <w:pPr>
        <w:pStyle w:val="ConsNormal"/>
        <w:tabs>
          <w:tab w:val="left" w:pos="160"/>
          <w:tab w:val="left" w:pos="800"/>
        </w:tabs>
        <w:spacing w:line="360" w:lineRule="auto"/>
        <w:ind w:firstLine="480"/>
        <w:jc w:val="both"/>
        <w:outlineLvl w:val="0"/>
        <w:rPr>
          <w:rFonts w:ascii="Times New Roman" w:hAnsi="Times New Roman" w:cs="Times New Roman"/>
          <w:b/>
          <w:sz w:val="28"/>
          <w:szCs w:val="28"/>
        </w:rPr>
      </w:pPr>
      <w:r w:rsidRPr="003B31C5">
        <w:rPr>
          <w:rFonts w:ascii="Times New Roman" w:hAnsi="Times New Roman" w:cs="Times New Roman"/>
          <w:b/>
          <w:sz w:val="28"/>
          <w:szCs w:val="28"/>
        </w:rPr>
        <w:t>Основные виды разрешенного использования:</w:t>
      </w:r>
    </w:p>
    <w:p w:rsidR="003F0662" w:rsidRPr="003B31C5" w:rsidRDefault="003F0662" w:rsidP="003F0662">
      <w:pPr>
        <w:pStyle w:val="ConsNormal"/>
        <w:numPr>
          <w:ilvl w:val="0"/>
          <w:numId w:val="32"/>
        </w:numPr>
        <w:tabs>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парки;</w:t>
      </w:r>
    </w:p>
    <w:p w:rsidR="003F0662" w:rsidRPr="003B31C5" w:rsidRDefault="003F0662" w:rsidP="003F0662">
      <w:pPr>
        <w:pStyle w:val="ConsNormal"/>
        <w:numPr>
          <w:ilvl w:val="0"/>
          <w:numId w:val="32"/>
        </w:numPr>
        <w:tabs>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скверы;</w:t>
      </w:r>
    </w:p>
    <w:p w:rsidR="003F0662" w:rsidRPr="003B31C5" w:rsidRDefault="003F0662" w:rsidP="003F0662">
      <w:pPr>
        <w:pStyle w:val="ConsNormal"/>
        <w:numPr>
          <w:ilvl w:val="0"/>
          <w:numId w:val="32"/>
        </w:numPr>
        <w:tabs>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lastRenderedPageBreak/>
        <w:t>бульвары;</w:t>
      </w:r>
    </w:p>
    <w:p w:rsidR="003F0662" w:rsidRPr="003B31C5" w:rsidRDefault="003F0662" w:rsidP="003F0662">
      <w:pPr>
        <w:pStyle w:val="ConsNormal"/>
        <w:numPr>
          <w:ilvl w:val="0"/>
          <w:numId w:val="32"/>
        </w:numPr>
        <w:tabs>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сады;</w:t>
      </w:r>
    </w:p>
    <w:p w:rsidR="003F0662" w:rsidRPr="003B31C5" w:rsidRDefault="003F0662" w:rsidP="003F0662">
      <w:pPr>
        <w:pStyle w:val="ConsNormal"/>
        <w:numPr>
          <w:ilvl w:val="0"/>
          <w:numId w:val="32"/>
        </w:numPr>
        <w:tabs>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озеленение территории д</w:t>
      </w:r>
      <w:r w:rsidRPr="003B31C5">
        <w:rPr>
          <w:rFonts w:ascii="Times New Roman" w:hAnsi="Times New Roman" w:cs="Times New Roman"/>
          <w:sz w:val="28"/>
          <w:szCs w:val="28"/>
          <w:lang w:eastAsia="ru-RU"/>
        </w:rPr>
        <w:t>ревесными, кустарниковыми и травянистыми растениями.</w:t>
      </w:r>
    </w:p>
    <w:p w:rsidR="003F0662" w:rsidRPr="003B31C5" w:rsidRDefault="003F0662" w:rsidP="003F0662">
      <w:pPr>
        <w:pStyle w:val="ConsNormal"/>
        <w:tabs>
          <w:tab w:val="left" w:pos="160"/>
          <w:tab w:val="left" w:pos="800"/>
        </w:tabs>
        <w:spacing w:line="360" w:lineRule="auto"/>
        <w:ind w:firstLine="480"/>
        <w:jc w:val="both"/>
        <w:rPr>
          <w:rFonts w:ascii="Times New Roman" w:hAnsi="Times New Roman" w:cs="Times New Roman"/>
          <w:b/>
          <w:sz w:val="28"/>
          <w:szCs w:val="28"/>
        </w:rPr>
      </w:pPr>
      <w:r w:rsidRPr="003B31C5">
        <w:rPr>
          <w:rFonts w:ascii="Times New Roman" w:hAnsi="Times New Roman" w:cs="Times New Roman"/>
          <w:b/>
          <w:sz w:val="28"/>
          <w:szCs w:val="28"/>
        </w:rPr>
        <w:t>Условно разрешенные виды использования:</w:t>
      </w:r>
    </w:p>
    <w:p w:rsidR="003F0662" w:rsidRPr="003B31C5" w:rsidRDefault="003F0662" w:rsidP="003F0662">
      <w:pPr>
        <w:pStyle w:val="ConsNormal"/>
        <w:widowControl/>
        <w:spacing w:line="250" w:lineRule="auto"/>
        <w:ind w:left="284" w:firstLine="0"/>
        <w:jc w:val="both"/>
        <w:rPr>
          <w:rFonts w:ascii="Times New Roman" w:hAnsi="Times New Roman" w:cs="Times New Roman"/>
          <w:sz w:val="28"/>
          <w:szCs w:val="28"/>
        </w:rPr>
      </w:pPr>
      <w:r w:rsidRPr="003B31C5">
        <w:rPr>
          <w:rFonts w:ascii="Times New Roman" w:hAnsi="Times New Roman" w:cs="Times New Roman"/>
          <w:sz w:val="28"/>
          <w:szCs w:val="28"/>
        </w:rPr>
        <w:t>- физкультурно-оздоровительные сооружения</w:t>
      </w:r>
    </w:p>
    <w:p w:rsidR="003F0662" w:rsidRPr="003B31C5" w:rsidRDefault="003F0662" w:rsidP="003F0662">
      <w:pPr>
        <w:pStyle w:val="ConsNormal"/>
        <w:widowControl/>
        <w:spacing w:line="250" w:lineRule="auto"/>
        <w:ind w:left="284" w:firstLine="0"/>
        <w:jc w:val="both"/>
        <w:rPr>
          <w:rFonts w:ascii="Times New Roman" w:hAnsi="Times New Roman" w:cs="Times New Roman"/>
          <w:sz w:val="28"/>
          <w:szCs w:val="28"/>
        </w:rPr>
      </w:pPr>
      <w:r w:rsidRPr="003B31C5">
        <w:rPr>
          <w:rFonts w:ascii="Times New Roman" w:hAnsi="Times New Roman" w:cs="Times New Roman"/>
          <w:sz w:val="28"/>
          <w:szCs w:val="28"/>
        </w:rPr>
        <w:t>- временные торговые объекты.</w:t>
      </w:r>
    </w:p>
    <w:p w:rsidR="003F0662" w:rsidRPr="003B31C5" w:rsidRDefault="003F0662" w:rsidP="003F0662">
      <w:pPr>
        <w:pStyle w:val="ConsNormal"/>
        <w:widowControl/>
        <w:spacing w:line="250" w:lineRule="auto"/>
        <w:ind w:firstLine="0"/>
        <w:jc w:val="both"/>
        <w:rPr>
          <w:rFonts w:ascii="Times New Roman" w:hAnsi="Times New Roman" w:cs="Times New Roman"/>
          <w:sz w:val="28"/>
          <w:szCs w:val="28"/>
        </w:rPr>
      </w:pPr>
      <w:r w:rsidRPr="003B31C5">
        <w:rPr>
          <w:rFonts w:ascii="Times New Roman" w:hAnsi="Times New Roman" w:cs="Times New Roman"/>
          <w:sz w:val="28"/>
          <w:szCs w:val="28"/>
        </w:rPr>
        <w:t xml:space="preserve">    - сезонные обслуживающие объекты.</w:t>
      </w:r>
    </w:p>
    <w:p w:rsidR="003F0662" w:rsidRPr="003B31C5" w:rsidRDefault="003F0662" w:rsidP="003F0662">
      <w:pPr>
        <w:pStyle w:val="ConsNormal"/>
        <w:widowControl/>
        <w:spacing w:line="250" w:lineRule="auto"/>
        <w:ind w:left="284" w:firstLine="0"/>
        <w:jc w:val="both"/>
        <w:rPr>
          <w:rFonts w:ascii="Times New Roman" w:hAnsi="Times New Roman" w:cs="Times New Roman"/>
          <w:sz w:val="28"/>
          <w:szCs w:val="28"/>
        </w:rPr>
      </w:pPr>
      <w:r w:rsidRPr="003B31C5">
        <w:rPr>
          <w:rFonts w:ascii="Times New Roman" w:hAnsi="Times New Roman" w:cs="Times New Roman"/>
          <w:sz w:val="28"/>
          <w:szCs w:val="28"/>
        </w:rPr>
        <w:t>- объекты общественного питания - некапитальные строения.</w:t>
      </w:r>
    </w:p>
    <w:p w:rsidR="003F0662" w:rsidRPr="003B31C5" w:rsidRDefault="003F0662" w:rsidP="003F0662">
      <w:pPr>
        <w:pStyle w:val="ConsNormal"/>
        <w:widowControl/>
        <w:spacing w:line="250" w:lineRule="auto"/>
        <w:ind w:left="284" w:firstLine="0"/>
        <w:jc w:val="both"/>
        <w:rPr>
          <w:rFonts w:ascii="Times New Roman" w:hAnsi="Times New Roman" w:cs="Times New Roman"/>
          <w:sz w:val="28"/>
          <w:szCs w:val="28"/>
        </w:rPr>
      </w:pPr>
      <w:r w:rsidRPr="003B31C5">
        <w:rPr>
          <w:rFonts w:ascii="Times New Roman" w:hAnsi="Times New Roman" w:cs="Times New Roman"/>
          <w:sz w:val="28"/>
          <w:szCs w:val="28"/>
        </w:rPr>
        <w:t>- открытые автостоянки для временного хранения легковых автомобилей.</w:t>
      </w:r>
    </w:p>
    <w:p w:rsidR="003F0662" w:rsidRPr="003B31C5" w:rsidRDefault="003F0662" w:rsidP="003F0662">
      <w:pPr>
        <w:pStyle w:val="ConsNormal"/>
        <w:tabs>
          <w:tab w:val="left" w:pos="160"/>
          <w:tab w:val="left" w:pos="800"/>
        </w:tabs>
        <w:suppressAutoHyphens w:val="0"/>
        <w:autoSpaceDN w:val="0"/>
        <w:adjustRightInd w:val="0"/>
        <w:spacing w:line="360" w:lineRule="auto"/>
        <w:ind w:left="480" w:firstLine="0"/>
        <w:jc w:val="both"/>
        <w:rPr>
          <w:rFonts w:ascii="Times New Roman" w:hAnsi="Times New Roman" w:cs="Times New Roman"/>
          <w:sz w:val="28"/>
          <w:szCs w:val="28"/>
        </w:rPr>
      </w:pPr>
    </w:p>
    <w:p w:rsidR="003F0662" w:rsidRPr="003B31C5" w:rsidRDefault="003F0662" w:rsidP="003F0662">
      <w:pPr>
        <w:pStyle w:val="ConsNormal"/>
        <w:widowControl/>
        <w:tabs>
          <w:tab w:val="left" w:pos="160"/>
          <w:tab w:val="left" w:pos="800"/>
        </w:tabs>
        <w:spacing w:line="360" w:lineRule="auto"/>
        <w:ind w:firstLine="480"/>
        <w:jc w:val="both"/>
        <w:rPr>
          <w:rFonts w:ascii="Times New Roman" w:hAnsi="Times New Roman" w:cs="Times New Roman"/>
          <w:b/>
          <w:sz w:val="28"/>
          <w:szCs w:val="28"/>
        </w:rPr>
      </w:pPr>
      <w:r w:rsidRPr="003B31C5">
        <w:rPr>
          <w:rFonts w:ascii="Times New Roman" w:hAnsi="Times New Roman" w:cs="Times New Roman"/>
          <w:b/>
          <w:sz w:val="28"/>
          <w:szCs w:val="28"/>
        </w:rPr>
        <w:t>Вспомогательные виды разрешенного использования:</w:t>
      </w:r>
    </w:p>
    <w:p w:rsidR="003F0662" w:rsidRPr="003B31C5" w:rsidRDefault="003F0662" w:rsidP="003F0662">
      <w:pPr>
        <w:pStyle w:val="ConsNormal"/>
        <w:widowControl/>
        <w:numPr>
          <w:ilvl w:val="0"/>
          <w:numId w:val="33"/>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элементы дизайна, скульптурные композиции;</w:t>
      </w:r>
    </w:p>
    <w:p w:rsidR="003F0662" w:rsidRPr="003B31C5" w:rsidRDefault="003F0662" w:rsidP="003F0662">
      <w:pPr>
        <w:pStyle w:val="ConsNormal"/>
        <w:widowControl/>
        <w:numPr>
          <w:ilvl w:val="0"/>
          <w:numId w:val="33"/>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элементы благоустройства;</w:t>
      </w:r>
    </w:p>
    <w:p w:rsidR="003F0662" w:rsidRPr="003B31C5" w:rsidRDefault="003F0662" w:rsidP="003F0662">
      <w:pPr>
        <w:pStyle w:val="ConsNormal"/>
        <w:widowControl/>
        <w:numPr>
          <w:ilvl w:val="0"/>
          <w:numId w:val="33"/>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места парковки для легковых автомобилей на земельном участке основного объекта;</w:t>
      </w:r>
    </w:p>
    <w:p w:rsidR="003F0662" w:rsidRPr="003B31C5" w:rsidRDefault="003F0662" w:rsidP="003F0662">
      <w:pPr>
        <w:pStyle w:val="ConsNormal"/>
        <w:widowControl/>
        <w:numPr>
          <w:ilvl w:val="0"/>
          <w:numId w:val="33"/>
        </w:numPr>
        <w:tabs>
          <w:tab w:val="left" w:pos="160"/>
          <w:tab w:val="left" w:pos="360"/>
          <w:tab w:val="left" w:pos="800"/>
        </w:tabs>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отдельно стоящие туалеты на земельном участке основного объекта;</w:t>
      </w:r>
    </w:p>
    <w:p w:rsidR="003F0662" w:rsidRPr="003B31C5" w:rsidRDefault="003F0662" w:rsidP="003F0662">
      <w:pPr>
        <w:pStyle w:val="a5"/>
        <w:spacing w:line="360" w:lineRule="auto"/>
        <w:ind w:left="502"/>
        <w:rPr>
          <w:rFonts w:ascii="Times New Roman" w:hAnsi="Times New Roman"/>
          <w:b/>
          <w:sz w:val="28"/>
          <w:szCs w:val="28"/>
        </w:rPr>
      </w:pPr>
      <w:r w:rsidRPr="003B31C5">
        <w:rPr>
          <w:rFonts w:ascii="Times New Roman" w:hAnsi="Times New Roman"/>
          <w:b/>
          <w:sz w:val="28"/>
          <w:szCs w:val="28"/>
        </w:rPr>
        <w:t xml:space="preserve">                        Предельные размеры земельных участков в зоне Р.3.</w:t>
      </w:r>
    </w:p>
    <w:p w:rsidR="003F0662" w:rsidRPr="003B31C5" w:rsidRDefault="003F0662" w:rsidP="003F0662">
      <w:pPr>
        <w:pStyle w:val="ConsNormal"/>
        <w:tabs>
          <w:tab w:val="left" w:pos="160"/>
          <w:tab w:val="left" w:pos="360"/>
          <w:tab w:val="left" w:pos="800"/>
        </w:tabs>
        <w:spacing w:line="360" w:lineRule="auto"/>
        <w:ind w:left="502" w:firstLine="0"/>
        <w:jc w:val="both"/>
        <w:rPr>
          <w:rFonts w:ascii="Times New Roman" w:hAnsi="Times New Roman" w:cs="Times New Roman"/>
          <w:sz w:val="28"/>
          <w:szCs w:val="28"/>
        </w:rPr>
      </w:pPr>
      <w:r w:rsidRPr="003B31C5">
        <w:rPr>
          <w:rFonts w:ascii="Times New Roman" w:hAnsi="Times New Roman" w:cs="Times New Roman"/>
          <w:sz w:val="28"/>
          <w:szCs w:val="28"/>
        </w:rPr>
        <w:t xml:space="preserve">Для </w:t>
      </w:r>
      <w:r w:rsidRPr="003B31C5">
        <w:rPr>
          <w:rFonts w:ascii="Times New Roman" w:hAnsi="Times New Roman" w:cs="Times New Roman"/>
          <w:snapToGrid w:val="0"/>
          <w:sz w:val="28"/>
          <w:szCs w:val="28"/>
        </w:rPr>
        <w:t xml:space="preserve"> </w:t>
      </w:r>
      <w:r w:rsidRPr="003B31C5">
        <w:rPr>
          <w:rFonts w:ascii="Times New Roman" w:hAnsi="Times New Roman" w:cs="Times New Roman"/>
          <w:sz w:val="28"/>
          <w:szCs w:val="28"/>
        </w:rPr>
        <w:t>улучшения микроклиматических и рекреационных условий (создания благоприятных возможностей для отдыха людей), улучшение облика населенного пункта, повышения эстетических его достоинств, а также для выполнения защитных и санитарно-гигиенических функций.- не регламентируется.</w:t>
      </w:r>
    </w:p>
    <w:p w:rsidR="003F0662" w:rsidRPr="003B31C5" w:rsidRDefault="003F0662" w:rsidP="003F0662">
      <w:pPr>
        <w:pStyle w:val="ConsNormal"/>
        <w:widowControl/>
        <w:tabs>
          <w:tab w:val="left" w:pos="160"/>
          <w:tab w:val="left" w:pos="360"/>
          <w:tab w:val="left" w:pos="800"/>
        </w:tabs>
        <w:spacing w:line="360" w:lineRule="auto"/>
        <w:ind w:left="142" w:firstLine="0"/>
        <w:jc w:val="both"/>
        <w:rPr>
          <w:rFonts w:ascii="Times New Roman" w:hAnsi="Times New Roman" w:cs="Times New Roman"/>
          <w:sz w:val="28"/>
          <w:szCs w:val="28"/>
        </w:rPr>
      </w:pPr>
    </w:p>
    <w:p w:rsidR="003F0662" w:rsidRPr="003B31C5" w:rsidRDefault="003F0662" w:rsidP="003F0662">
      <w:pPr>
        <w:pStyle w:val="ConsPlusNormal"/>
        <w:spacing w:line="360" w:lineRule="auto"/>
        <w:ind w:firstLine="0"/>
        <w:jc w:val="center"/>
        <w:outlineLvl w:val="7"/>
        <w:rPr>
          <w:rFonts w:ascii="Times New Roman" w:hAnsi="Times New Roman" w:cs="Times New Roman"/>
          <w:b/>
          <w:sz w:val="28"/>
          <w:szCs w:val="28"/>
        </w:rPr>
      </w:pPr>
      <w:r w:rsidRPr="003B31C5">
        <w:rPr>
          <w:rFonts w:ascii="Times New Roman" w:hAnsi="Times New Roman" w:cs="Times New Roman"/>
          <w:b/>
          <w:sz w:val="28"/>
          <w:szCs w:val="28"/>
        </w:rPr>
        <w:t>Предельные параметры разрешенного строительства,</w:t>
      </w:r>
    </w:p>
    <w:p w:rsidR="003F0662" w:rsidRPr="003B31C5" w:rsidRDefault="003F0662" w:rsidP="003F0662">
      <w:pPr>
        <w:pStyle w:val="ConsPlusNormal"/>
        <w:spacing w:line="360" w:lineRule="auto"/>
        <w:ind w:firstLine="0"/>
        <w:jc w:val="center"/>
        <w:rPr>
          <w:rFonts w:ascii="Times New Roman" w:hAnsi="Times New Roman" w:cs="Times New Roman"/>
          <w:b/>
          <w:sz w:val="28"/>
          <w:szCs w:val="28"/>
        </w:rPr>
      </w:pPr>
      <w:r w:rsidRPr="003B31C5">
        <w:rPr>
          <w:rFonts w:ascii="Times New Roman" w:hAnsi="Times New Roman" w:cs="Times New Roman"/>
          <w:b/>
          <w:sz w:val="28"/>
          <w:szCs w:val="28"/>
        </w:rPr>
        <w:t>реконструкции объектов капитального строительства</w:t>
      </w:r>
    </w:p>
    <w:p w:rsidR="003F0662" w:rsidRPr="003B31C5" w:rsidRDefault="003F0662" w:rsidP="003F0662">
      <w:pPr>
        <w:pStyle w:val="a5"/>
        <w:spacing w:line="360" w:lineRule="auto"/>
        <w:ind w:firstLine="567"/>
        <w:jc w:val="center"/>
        <w:rPr>
          <w:rFonts w:ascii="Times New Roman" w:hAnsi="Times New Roman"/>
          <w:b/>
          <w:sz w:val="28"/>
          <w:szCs w:val="28"/>
        </w:rPr>
      </w:pPr>
      <w:r w:rsidRPr="003B31C5">
        <w:rPr>
          <w:rFonts w:ascii="Times New Roman" w:hAnsi="Times New Roman"/>
          <w:b/>
          <w:sz w:val="28"/>
          <w:szCs w:val="28"/>
        </w:rPr>
        <w:t>для зоны Р.3.</w:t>
      </w:r>
    </w:p>
    <w:p w:rsidR="003F0662" w:rsidRPr="003B31C5" w:rsidRDefault="003F0662" w:rsidP="003F0662">
      <w:pPr>
        <w:pStyle w:val="ConsPlusNormal"/>
        <w:spacing w:line="360" w:lineRule="auto"/>
        <w:ind w:firstLine="0"/>
        <w:jc w:val="center"/>
        <w:rPr>
          <w:rFonts w:ascii="Times New Roman" w:hAnsi="Times New Roman" w:cs="Times New Roman"/>
          <w:sz w:val="28"/>
          <w:szCs w:val="28"/>
        </w:rPr>
      </w:pP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t>1. коэффициент застройки (отношение суммы площадей застройки всех зданий и сооружений к площади земельного участка) земельного участка составляет:</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lastRenderedPageBreak/>
        <w:t>- максимальный процент застройки земельного участка объектами капитального строительства данной зоны составляет 25%.</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t>2. минимальные отступы от стен зданий и сооружений до границ земельных участков принимать в соответствии с Региональными нормативами градостроительного проектирования;</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t xml:space="preserve">3. максимальная высота вновь размещаемых и реконструируемых объектов капитального строительства, отнесенных к основным видам разрешенного использования и условно разрешенным видам использования, не должна превышать </w:t>
      </w:r>
      <w:smartTag w:uri="urn:schemas-microsoft-com:office:smarttags" w:element="metricconverter">
        <w:smartTagPr>
          <w:attr w:name="ProductID" w:val="12 метров"/>
        </w:smartTagPr>
        <w:r w:rsidRPr="003B31C5">
          <w:rPr>
            <w:rFonts w:ascii="Times New Roman" w:hAnsi="Times New Roman" w:cs="Times New Roman"/>
            <w:sz w:val="28"/>
            <w:szCs w:val="28"/>
          </w:rPr>
          <w:t>12 метров</w:t>
        </w:r>
      </w:smartTag>
      <w:r w:rsidRPr="003B31C5">
        <w:rPr>
          <w:rFonts w:ascii="Times New Roman" w:hAnsi="Times New Roman" w:cs="Times New Roman"/>
          <w:sz w:val="28"/>
          <w:szCs w:val="28"/>
        </w:rPr>
        <w:t xml:space="preserve"> от планировочной отметки земли;</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t>4. отступы от красной линии устанавливаются в соответствии с утвержденной документацией по планировке территории.</w:t>
      </w:r>
    </w:p>
    <w:p w:rsidR="003F0662" w:rsidRPr="003B31C5" w:rsidRDefault="003F0662" w:rsidP="003F0662">
      <w:pPr>
        <w:pStyle w:val="ConsNormal"/>
        <w:tabs>
          <w:tab w:val="left" w:pos="160"/>
          <w:tab w:val="left" w:pos="800"/>
        </w:tabs>
        <w:spacing w:line="360" w:lineRule="auto"/>
        <w:ind w:firstLine="480"/>
        <w:jc w:val="both"/>
        <w:rPr>
          <w:rFonts w:ascii="Times New Roman" w:hAnsi="Times New Roman" w:cs="Times New Roman"/>
          <w:sz w:val="28"/>
          <w:szCs w:val="28"/>
        </w:rPr>
      </w:pPr>
    </w:p>
    <w:p w:rsidR="003F0662" w:rsidRPr="003B31C5" w:rsidRDefault="003F0662" w:rsidP="003F0662">
      <w:pPr>
        <w:pStyle w:val="ConsNormal"/>
        <w:spacing w:line="360" w:lineRule="auto"/>
        <w:ind w:firstLine="567"/>
        <w:jc w:val="both"/>
        <w:rPr>
          <w:rFonts w:ascii="Times New Roman" w:hAnsi="Times New Roman" w:cs="Times New Roman"/>
          <w:b/>
          <w:sz w:val="28"/>
          <w:szCs w:val="28"/>
        </w:rPr>
      </w:pPr>
      <w:r w:rsidRPr="003B31C5">
        <w:rPr>
          <w:rFonts w:ascii="Times New Roman" w:hAnsi="Times New Roman" w:cs="Times New Roman"/>
          <w:b/>
          <w:sz w:val="28"/>
          <w:szCs w:val="28"/>
        </w:rPr>
        <w:t>Производственные зоны:</w:t>
      </w:r>
    </w:p>
    <w:p w:rsidR="003F0662" w:rsidRPr="003B31C5" w:rsidRDefault="003F0662" w:rsidP="003F0662">
      <w:pPr>
        <w:pStyle w:val="ConsNormal"/>
        <w:tabs>
          <w:tab w:val="left" w:pos="160"/>
          <w:tab w:val="left" w:pos="800"/>
        </w:tabs>
        <w:spacing w:line="360" w:lineRule="auto"/>
        <w:ind w:firstLine="480"/>
        <w:jc w:val="both"/>
        <w:rPr>
          <w:rFonts w:ascii="Times New Roman" w:hAnsi="Times New Roman" w:cs="Times New Roman"/>
          <w:b/>
          <w:sz w:val="28"/>
          <w:szCs w:val="28"/>
        </w:rPr>
      </w:pPr>
      <w:r w:rsidRPr="003B31C5">
        <w:rPr>
          <w:rFonts w:ascii="Times New Roman" w:hAnsi="Times New Roman" w:cs="Times New Roman"/>
          <w:b/>
          <w:sz w:val="28"/>
          <w:szCs w:val="28"/>
        </w:rPr>
        <w:t xml:space="preserve">П.1. КОММУНАЛЬНО-СКЛАДСКАЯ ЗОНА </w:t>
      </w:r>
    </w:p>
    <w:p w:rsidR="003F0662" w:rsidRPr="003B31C5" w:rsidRDefault="003F0662" w:rsidP="003F0662">
      <w:pPr>
        <w:pStyle w:val="ConsNormal"/>
        <w:tabs>
          <w:tab w:val="left" w:pos="160"/>
          <w:tab w:val="left" w:pos="800"/>
        </w:tabs>
        <w:spacing w:line="360" w:lineRule="auto"/>
        <w:ind w:firstLine="480"/>
        <w:jc w:val="both"/>
        <w:rPr>
          <w:rFonts w:ascii="Times New Roman" w:hAnsi="Times New Roman" w:cs="Times New Roman"/>
          <w:snapToGrid w:val="0"/>
          <w:sz w:val="28"/>
          <w:szCs w:val="28"/>
        </w:rPr>
      </w:pPr>
      <w:r w:rsidRPr="003B31C5">
        <w:rPr>
          <w:rFonts w:ascii="Times New Roman" w:hAnsi="Times New Roman" w:cs="Times New Roman"/>
          <w:snapToGrid w:val="0"/>
          <w:sz w:val="28"/>
          <w:szCs w:val="28"/>
        </w:rPr>
        <w:t>Коммунально-складская зона выделена для обеспечения правовых условий формирования территорий с целью размещения специализированных складов, товарных баз, предприятий коммунального и транспортного обслуживания населения.</w:t>
      </w:r>
    </w:p>
    <w:p w:rsidR="003F0662" w:rsidRPr="003B31C5" w:rsidRDefault="003F0662" w:rsidP="003F0662">
      <w:pPr>
        <w:pStyle w:val="ConsNormal"/>
        <w:tabs>
          <w:tab w:val="left" w:pos="160"/>
          <w:tab w:val="left" w:pos="800"/>
        </w:tabs>
        <w:spacing w:line="360" w:lineRule="auto"/>
        <w:ind w:firstLine="480"/>
        <w:jc w:val="both"/>
        <w:rPr>
          <w:rFonts w:ascii="Times New Roman" w:hAnsi="Times New Roman" w:cs="Times New Roman"/>
          <w:snapToGrid w:val="0"/>
          <w:sz w:val="28"/>
          <w:szCs w:val="28"/>
        </w:rPr>
      </w:pPr>
      <w:r w:rsidRPr="003B31C5">
        <w:rPr>
          <w:rFonts w:ascii="Times New Roman" w:hAnsi="Times New Roman" w:cs="Times New Roman"/>
          <w:b/>
          <w:sz w:val="28"/>
          <w:szCs w:val="28"/>
        </w:rPr>
        <w:t>Основные виды разрешенного использования:</w:t>
      </w:r>
    </w:p>
    <w:p w:rsidR="003F0662" w:rsidRPr="003B31C5" w:rsidRDefault="003F0662" w:rsidP="003F0662">
      <w:pPr>
        <w:pStyle w:val="ConsNormal"/>
        <w:widowControl/>
        <w:numPr>
          <w:ilvl w:val="0"/>
          <w:numId w:val="24"/>
        </w:numPr>
        <w:tabs>
          <w:tab w:val="clear" w:pos="360"/>
          <w:tab w:val="num" w:pos="-2127"/>
          <w:tab w:val="left" w:pos="-1701"/>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общетоварные склады;</w:t>
      </w:r>
    </w:p>
    <w:p w:rsidR="003F0662" w:rsidRPr="003B31C5" w:rsidRDefault="003F0662" w:rsidP="003F0662">
      <w:pPr>
        <w:pStyle w:val="ConsNormal"/>
        <w:widowControl/>
        <w:numPr>
          <w:ilvl w:val="0"/>
          <w:numId w:val="24"/>
        </w:numPr>
        <w:tabs>
          <w:tab w:val="clear" w:pos="360"/>
          <w:tab w:val="num" w:pos="-2127"/>
          <w:tab w:val="left" w:pos="-1701"/>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специализированные склады;</w:t>
      </w:r>
    </w:p>
    <w:p w:rsidR="003F0662" w:rsidRPr="003B31C5" w:rsidRDefault="003F0662" w:rsidP="003F0662">
      <w:pPr>
        <w:pStyle w:val="ConsNormal"/>
        <w:widowControl/>
        <w:numPr>
          <w:ilvl w:val="0"/>
          <w:numId w:val="24"/>
        </w:numPr>
        <w:tabs>
          <w:tab w:val="clear" w:pos="360"/>
          <w:tab w:val="num" w:pos="-2127"/>
          <w:tab w:val="left" w:pos="-1701"/>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производственные базы жилищно-эксплуатационных и аварийно-диспетчерских служб;</w:t>
      </w:r>
    </w:p>
    <w:p w:rsidR="003F0662" w:rsidRPr="003B31C5" w:rsidRDefault="003F0662" w:rsidP="003F0662">
      <w:pPr>
        <w:pStyle w:val="ConsNormal"/>
        <w:widowControl/>
        <w:numPr>
          <w:ilvl w:val="0"/>
          <w:numId w:val="24"/>
        </w:numPr>
        <w:tabs>
          <w:tab w:val="clear" w:pos="360"/>
          <w:tab w:val="num" w:pos="-2127"/>
          <w:tab w:val="left" w:pos="-1701"/>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мастерские по изготовлению поделок по индивидуальным заказам (изделия народных промыслов);</w:t>
      </w:r>
    </w:p>
    <w:p w:rsidR="003F0662" w:rsidRPr="003B31C5" w:rsidRDefault="003F0662" w:rsidP="003F0662">
      <w:pPr>
        <w:pStyle w:val="ConsNormal"/>
        <w:widowControl/>
        <w:numPr>
          <w:ilvl w:val="0"/>
          <w:numId w:val="24"/>
        </w:numPr>
        <w:tabs>
          <w:tab w:val="clear" w:pos="360"/>
          <w:tab w:val="num" w:pos="-2127"/>
          <w:tab w:val="left" w:pos="-1701"/>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открытые стоянки для хранения автобусов, грузовиков, легковых автомобилей;</w:t>
      </w:r>
    </w:p>
    <w:p w:rsidR="003F0662" w:rsidRPr="003B31C5" w:rsidRDefault="003F0662" w:rsidP="003F0662">
      <w:pPr>
        <w:pStyle w:val="ConsNormal"/>
        <w:widowControl/>
        <w:numPr>
          <w:ilvl w:val="0"/>
          <w:numId w:val="24"/>
        </w:numPr>
        <w:tabs>
          <w:tab w:val="clear" w:pos="360"/>
          <w:tab w:val="num" w:pos="-2127"/>
          <w:tab w:val="left" w:pos="-1701"/>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парки грузового автомобильного транспорта до 300 машин;</w:t>
      </w:r>
    </w:p>
    <w:p w:rsidR="003F0662" w:rsidRPr="003B31C5" w:rsidRDefault="003F0662" w:rsidP="003F0662">
      <w:pPr>
        <w:pStyle w:val="ConsNormal"/>
        <w:widowControl/>
        <w:numPr>
          <w:ilvl w:val="0"/>
          <w:numId w:val="24"/>
        </w:numPr>
        <w:tabs>
          <w:tab w:val="clear" w:pos="360"/>
          <w:tab w:val="num" w:pos="-2127"/>
          <w:tab w:val="left" w:pos="-1701"/>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таксопарки;</w:t>
      </w:r>
    </w:p>
    <w:p w:rsidR="003F0662" w:rsidRPr="003B31C5" w:rsidRDefault="003F0662" w:rsidP="003F0662">
      <w:pPr>
        <w:pStyle w:val="ConsNormal"/>
        <w:widowControl/>
        <w:numPr>
          <w:ilvl w:val="0"/>
          <w:numId w:val="24"/>
        </w:numPr>
        <w:tabs>
          <w:tab w:val="clear" w:pos="360"/>
          <w:tab w:val="num" w:pos="-2127"/>
          <w:tab w:val="left" w:pos="-1701"/>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lastRenderedPageBreak/>
        <w:t>гаражи;</w:t>
      </w:r>
    </w:p>
    <w:p w:rsidR="003F0662" w:rsidRPr="003B31C5" w:rsidRDefault="003F0662" w:rsidP="003F0662">
      <w:pPr>
        <w:pStyle w:val="ConsNormal"/>
        <w:widowControl/>
        <w:numPr>
          <w:ilvl w:val="0"/>
          <w:numId w:val="24"/>
        </w:numPr>
        <w:tabs>
          <w:tab w:val="clear" w:pos="360"/>
          <w:tab w:val="num" w:pos="-2127"/>
          <w:tab w:val="left" w:pos="-1701"/>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автозаправочные станции;</w:t>
      </w:r>
    </w:p>
    <w:p w:rsidR="003F0662" w:rsidRPr="003B31C5" w:rsidRDefault="003F0662" w:rsidP="003F0662">
      <w:pPr>
        <w:pStyle w:val="ConsNormal"/>
        <w:widowControl/>
        <w:numPr>
          <w:ilvl w:val="0"/>
          <w:numId w:val="24"/>
        </w:numPr>
        <w:tabs>
          <w:tab w:val="clear" w:pos="360"/>
          <w:tab w:val="num" w:pos="-2127"/>
          <w:tab w:val="left" w:pos="-1701"/>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авторемонтные предприятия с количеством постов не более 10;</w:t>
      </w:r>
    </w:p>
    <w:p w:rsidR="003F0662" w:rsidRPr="003B31C5" w:rsidRDefault="003F0662" w:rsidP="003F0662">
      <w:pPr>
        <w:pStyle w:val="ConsNormal"/>
        <w:widowControl/>
        <w:numPr>
          <w:ilvl w:val="0"/>
          <w:numId w:val="24"/>
        </w:numPr>
        <w:tabs>
          <w:tab w:val="clear" w:pos="360"/>
          <w:tab w:val="num" w:pos="-2127"/>
          <w:tab w:val="left" w:pos="-1701"/>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издательства и редакционные офисы с типографиями;</w:t>
      </w:r>
    </w:p>
    <w:p w:rsidR="003F0662" w:rsidRPr="003B31C5" w:rsidRDefault="003F0662" w:rsidP="003F0662">
      <w:pPr>
        <w:pStyle w:val="ConsNormal"/>
        <w:widowControl/>
        <w:numPr>
          <w:ilvl w:val="0"/>
          <w:numId w:val="24"/>
        </w:numPr>
        <w:tabs>
          <w:tab w:val="clear" w:pos="360"/>
          <w:tab w:val="num" w:pos="-2127"/>
          <w:tab w:val="left" w:pos="-1701"/>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офисы, конторы организаций различных форм собственности;</w:t>
      </w:r>
    </w:p>
    <w:p w:rsidR="003F0662" w:rsidRPr="003B31C5" w:rsidRDefault="003F0662" w:rsidP="003F0662">
      <w:pPr>
        <w:pStyle w:val="ConsNormal"/>
        <w:widowControl/>
        <w:numPr>
          <w:ilvl w:val="0"/>
          <w:numId w:val="24"/>
        </w:numPr>
        <w:tabs>
          <w:tab w:val="clear" w:pos="360"/>
          <w:tab w:val="num" w:pos="-2127"/>
          <w:tab w:val="left" w:pos="-1701"/>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научные, проектные и конструкторские организации за исключением лабораторий биологического профиля или индустриальных технологий;</w:t>
      </w:r>
    </w:p>
    <w:p w:rsidR="003F0662" w:rsidRPr="003B31C5" w:rsidRDefault="003F0662" w:rsidP="003F0662">
      <w:pPr>
        <w:pStyle w:val="ConsNormal"/>
        <w:widowControl/>
        <w:numPr>
          <w:ilvl w:val="0"/>
          <w:numId w:val="24"/>
        </w:numPr>
        <w:tabs>
          <w:tab w:val="clear" w:pos="360"/>
          <w:tab w:val="num" w:pos="-2127"/>
          <w:tab w:val="left" w:pos="-1701"/>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питомники растений для озеленения территорий общего пользования, промышленных территорий и санитарно-защитных зон;</w:t>
      </w:r>
    </w:p>
    <w:p w:rsidR="003F0662" w:rsidRPr="003B31C5" w:rsidRDefault="003F0662" w:rsidP="003F0662">
      <w:pPr>
        <w:pStyle w:val="ConsNormal"/>
        <w:widowControl/>
        <w:numPr>
          <w:ilvl w:val="0"/>
          <w:numId w:val="24"/>
        </w:numPr>
        <w:tabs>
          <w:tab w:val="clear" w:pos="360"/>
          <w:tab w:val="num" w:pos="-2127"/>
          <w:tab w:val="left" w:pos="-1701"/>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кредитно-финансовые учреждения;</w:t>
      </w:r>
    </w:p>
    <w:p w:rsidR="003F0662" w:rsidRPr="003B31C5" w:rsidRDefault="003F0662" w:rsidP="003F0662">
      <w:pPr>
        <w:pStyle w:val="ConsNormal"/>
        <w:widowControl/>
        <w:numPr>
          <w:ilvl w:val="0"/>
          <w:numId w:val="24"/>
        </w:numPr>
        <w:tabs>
          <w:tab w:val="clear" w:pos="360"/>
          <w:tab w:val="num" w:pos="-2127"/>
          <w:tab w:val="left" w:pos="-1701"/>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отделения связи;</w:t>
      </w:r>
    </w:p>
    <w:p w:rsidR="003F0662" w:rsidRPr="003B31C5" w:rsidRDefault="003F0662" w:rsidP="003F0662">
      <w:pPr>
        <w:pStyle w:val="ConsNormal"/>
        <w:widowControl/>
        <w:numPr>
          <w:ilvl w:val="0"/>
          <w:numId w:val="24"/>
        </w:numPr>
        <w:tabs>
          <w:tab w:val="clear" w:pos="360"/>
          <w:tab w:val="num" w:pos="-2127"/>
          <w:tab w:val="left" w:pos="-1701"/>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отделения банков, осуществляющие прием коммунальных платежей;</w:t>
      </w:r>
    </w:p>
    <w:p w:rsidR="003F0662" w:rsidRPr="003B31C5" w:rsidRDefault="003F0662" w:rsidP="003F0662">
      <w:pPr>
        <w:pStyle w:val="ConsNormal"/>
        <w:widowControl/>
        <w:numPr>
          <w:ilvl w:val="0"/>
          <w:numId w:val="24"/>
        </w:numPr>
        <w:tabs>
          <w:tab w:val="clear" w:pos="360"/>
          <w:tab w:val="num" w:pos="-2127"/>
          <w:tab w:val="left" w:pos="-1701"/>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магазины оптовой торговли;</w:t>
      </w:r>
    </w:p>
    <w:p w:rsidR="003F0662" w:rsidRPr="003B31C5" w:rsidRDefault="003F0662" w:rsidP="003F0662">
      <w:pPr>
        <w:pStyle w:val="ConsNormal"/>
        <w:widowControl/>
        <w:numPr>
          <w:ilvl w:val="0"/>
          <w:numId w:val="24"/>
        </w:numPr>
        <w:tabs>
          <w:tab w:val="clear" w:pos="360"/>
          <w:tab w:val="num" w:pos="-2127"/>
          <w:tab w:val="left" w:pos="-1701"/>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рынки;</w:t>
      </w:r>
    </w:p>
    <w:p w:rsidR="003F0662" w:rsidRPr="003B31C5" w:rsidRDefault="003F0662" w:rsidP="003F0662">
      <w:pPr>
        <w:pStyle w:val="ConsNormal"/>
        <w:widowControl/>
        <w:numPr>
          <w:ilvl w:val="0"/>
          <w:numId w:val="24"/>
        </w:numPr>
        <w:tabs>
          <w:tab w:val="clear" w:pos="360"/>
          <w:tab w:val="num" w:pos="-2127"/>
          <w:tab w:val="left" w:pos="-1701"/>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банно-прачечные комбинаты;</w:t>
      </w:r>
    </w:p>
    <w:p w:rsidR="003F0662" w:rsidRPr="003B31C5" w:rsidRDefault="003F0662" w:rsidP="003F0662">
      <w:pPr>
        <w:pStyle w:val="ConsNormal"/>
        <w:widowControl/>
        <w:numPr>
          <w:ilvl w:val="0"/>
          <w:numId w:val="24"/>
        </w:numPr>
        <w:tabs>
          <w:tab w:val="clear" w:pos="360"/>
          <w:tab w:val="num" w:pos="-2127"/>
          <w:tab w:val="left" w:pos="-1701"/>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предприятия бытового обслуживания.</w:t>
      </w:r>
    </w:p>
    <w:p w:rsidR="003F0662" w:rsidRPr="003B31C5" w:rsidRDefault="003F0662" w:rsidP="003F0662">
      <w:pPr>
        <w:pStyle w:val="ConsNormal"/>
        <w:widowControl/>
        <w:tabs>
          <w:tab w:val="left" w:pos="-1843"/>
          <w:tab w:val="left" w:pos="160"/>
          <w:tab w:val="num" w:pos="426"/>
          <w:tab w:val="left" w:pos="800"/>
        </w:tabs>
        <w:spacing w:line="360" w:lineRule="auto"/>
        <w:ind w:firstLine="480"/>
        <w:jc w:val="both"/>
        <w:rPr>
          <w:rFonts w:ascii="Times New Roman" w:hAnsi="Times New Roman" w:cs="Times New Roman"/>
          <w:sz w:val="28"/>
          <w:szCs w:val="28"/>
        </w:rPr>
      </w:pPr>
      <w:r w:rsidRPr="003B31C5">
        <w:rPr>
          <w:rFonts w:ascii="Times New Roman" w:hAnsi="Times New Roman" w:cs="Times New Roman"/>
          <w:b/>
          <w:sz w:val="28"/>
          <w:szCs w:val="28"/>
        </w:rPr>
        <w:t xml:space="preserve">              Условно разрешенные виды использования:</w:t>
      </w:r>
    </w:p>
    <w:p w:rsidR="003F0662" w:rsidRPr="003B31C5" w:rsidRDefault="003F0662" w:rsidP="003F0662">
      <w:pPr>
        <w:pStyle w:val="ConsNormal"/>
        <w:widowControl/>
        <w:numPr>
          <w:ilvl w:val="0"/>
          <w:numId w:val="25"/>
        </w:numPr>
        <w:tabs>
          <w:tab w:val="clear" w:pos="720"/>
          <w:tab w:val="num" w:pos="-1985"/>
          <w:tab w:val="left" w:pos="-1843"/>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спортивно-оздоровительные сооружения для работников предприятий;</w:t>
      </w:r>
    </w:p>
    <w:p w:rsidR="003F0662" w:rsidRPr="003B31C5" w:rsidRDefault="003F0662" w:rsidP="003F0662">
      <w:pPr>
        <w:pStyle w:val="ConsNormal"/>
        <w:widowControl/>
        <w:numPr>
          <w:ilvl w:val="0"/>
          <w:numId w:val="25"/>
        </w:numPr>
        <w:tabs>
          <w:tab w:val="clear" w:pos="720"/>
          <w:tab w:val="num" w:pos="-1985"/>
          <w:tab w:val="left" w:pos="-1843"/>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продовольственные магазины;</w:t>
      </w:r>
    </w:p>
    <w:p w:rsidR="003F0662" w:rsidRPr="003B31C5" w:rsidRDefault="003F0662" w:rsidP="003F0662">
      <w:pPr>
        <w:pStyle w:val="ConsNormal"/>
        <w:widowControl/>
        <w:numPr>
          <w:ilvl w:val="0"/>
          <w:numId w:val="25"/>
        </w:numPr>
        <w:tabs>
          <w:tab w:val="clear" w:pos="720"/>
          <w:tab w:val="num" w:pos="-1985"/>
          <w:tab w:val="left" w:pos="-1843"/>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непродовольственные магазины;</w:t>
      </w:r>
    </w:p>
    <w:p w:rsidR="003F0662" w:rsidRPr="003B31C5" w:rsidRDefault="003F0662" w:rsidP="003F0662">
      <w:pPr>
        <w:pStyle w:val="ConsNormal"/>
        <w:widowControl/>
        <w:numPr>
          <w:ilvl w:val="0"/>
          <w:numId w:val="25"/>
        </w:numPr>
        <w:tabs>
          <w:tab w:val="clear" w:pos="720"/>
          <w:tab w:val="num" w:pos="-1985"/>
          <w:tab w:val="left" w:pos="-1843"/>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торговые павильоны и киоски;</w:t>
      </w:r>
    </w:p>
    <w:p w:rsidR="003F0662" w:rsidRPr="003B31C5" w:rsidRDefault="003F0662" w:rsidP="003F0662">
      <w:pPr>
        <w:pStyle w:val="ConsNormal"/>
        <w:widowControl/>
        <w:numPr>
          <w:ilvl w:val="0"/>
          <w:numId w:val="25"/>
        </w:numPr>
        <w:tabs>
          <w:tab w:val="clear" w:pos="720"/>
          <w:tab w:val="num" w:pos="-1985"/>
          <w:tab w:val="left" w:pos="-1843"/>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предприятия общественного питания (рестораны, кафе, бары, закусочные, столовые и иные подобные объекты);</w:t>
      </w:r>
    </w:p>
    <w:p w:rsidR="003F0662" w:rsidRPr="003B31C5" w:rsidRDefault="003F0662" w:rsidP="003F0662">
      <w:pPr>
        <w:pStyle w:val="ConsNormal"/>
        <w:widowControl/>
        <w:numPr>
          <w:ilvl w:val="0"/>
          <w:numId w:val="25"/>
        </w:numPr>
        <w:tabs>
          <w:tab w:val="clear" w:pos="720"/>
          <w:tab w:val="num" w:pos="-1985"/>
          <w:tab w:val="left" w:pos="-1843"/>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культовые сооружения;</w:t>
      </w:r>
    </w:p>
    <w:p w:rsidR="003F0662" w:rsidRPr="003B31C5" w:rsidRDefault="003F0662" w:rsidP="003F0662">
      <w:pPr>
        <w:pStyle w:val="ConsNormal"/>
        <w:widowControl/>
        <w:numPr>
          <w:ilvl w:val="0"/>
          <w:numId w:val="25"/>
        </w:numPr>
        <w:tabs>
          <w:tab w:val="clear" w:pos="720"/>
          <w:tab w:val="num" w:pos="-1985"/>
          <w:tab w:val="left" w:pos="-1843"/>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аптеки;</w:t>
      </w:r>
    </w:p>
    <w:p w:rsidR="003F0662" w:rsidRPr="003B31C5" w:rsidRDefault="003F0662" w:rsidP="003F0662">
      <w:pPr>
        <w:pStyle w:val="ConsNormal"/>
        <w:widowControl/>
        <w:numPr>
          <w:ilvl w:val="0"/>
          <w:numId w:val="25"/>
        </w:numPr>
        <w:tabs>
          <w:tab w:val="clear" w:pos="720"/>
          <w:tab w:val="num" w:pos="-1985"/>
          <w:tab w:val="left" w:pos="-1843"/>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ветеринарные лечебницы;</w:t>
      </w:r>
    </w:p>
    <w:p w:rsidR="003F0662" w:rsidRPr="003B31C5" w:rsidRDefault="003F0662" w:rsidP="003F0662">
      <w:pPr>
        <w:pStyle w:val="ConsNormal"/>
        <w:widowControl/>
        <w:numPr>
          <w:ilvl w:val="0"/>
          <w:numId w:val="25"/>
        </w:numPr>
        <w:tabs>
          <w:tab w:val="clear" w:pos="720"/>
          <w:tab w:val="num" w:pos="-1985"/>
          <w:tab w:val="left" w:pos="-1843"/>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 xml:space="preserve">предприятия и производства </w:t>
      </w:r>
      <w:r w:rsidRPr="003B31C5">
        <w:rPr>
          <w:rFonts w:ascii="Times New Roman" w:hAnsi="Times New Roman" w:cs="Times New Roman"/>
          <w:sz w:val="28"/>
          <w:szCs w:val="28"/>
          <w:lang w:val="en-US"/>
        </w:rPr>
        <w:t>III</w:t>
      </w:r>
      <w:r w:rsidRPr="003B31C5">
        <w:rPr>
          <w:rFonts w:ascii="Times New Roman" w:hAnsi="Times New Roman" w:cs="Times New Roman"/>
          <w:sz w:val="28"/>
          <w:szCs w:val="28"/>
        </w:rPr>
        <w:t>-</w:t>
      </w:r>
      <w:r w:rsidRPr="003B31C5">
        <w:rPr>
          <w:rFonts w:ascii="Times New Roman" w:hAnsi="Times New Roman" w:cs="Times New Roman"/>
          <w:sz w:val="28"/>
          <w:szCs w:val="28"/>
          <w:lang w:val="en-US"/>
        </w:rPr>
        <w:t>V</w:t>
      </w:r>
      <w:r w:rsidRPr="003B31C5">
        <w:rPr>
          <w:rFonts w:ascii="Times New Roman" w:hAnsi="Times New Roman" w:cs="Times New Roman"/>
          <w:sz w:val="28"/>
          <w:szCs w:val="28"/>
        </w:rPr>
        <w:t xml:space="preserve"> класса опасности;</w:t>
      </w:r>
    </w:p>
    <w:p w:rsidR="003F0662" w:rsidRPr="003B31C5" w:rsidRDefault="003F0662" w:rsidP="003F0662">
      <w:pPr>
        <w:pStyle w:val="ConsNormal"/>
        <w:widowControl/>
        <w:numPr>
          <w:ilvl w:val="0"/>
          <w:numId w:val="25"/>
        </w:numPr>
        <w:tabs>
          <w:tab w:val="clear" w:pos="720"/>
          <w:tab w:val="num" w:pos="-1985"/>
          <w:tab w:val="left" w:pos="-1843"/>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lastRenderedPageBreak/>
        <w:t>следственные изоляторы;</w:t>
      </w:r>
    </w:p>
    <w:p w:rsidR="003F0662" w:rsidRPr="003B31C5" w:rsidRDefault="003F0662" w:rsidP="003F0662">
      <w:pPr>
        <w:pStyle w:val="ConsNormal"/>
        <w:widowControl/>
        <w:numPr>
          <w:ilvl w:val="0"/>
          <w:numId w:val="25"/>
        </w:numPr>
        <w:tabs>
          <w:tab w:val="clear" w:pos="720"/>
          <w:tab w:val="num" w:pos="-1985"/>
          <w:tab w:val="left" w:pos="-1843"/>
          <w:tab w:val="left" w:pos="160"/>
          <w:tab w:val="left" w:pos="800"/>
        </w:tabs>
        <w:suppressAutoHyphens w:val="0"/>
        <w:autoSpaceDN w:val="0"/>
        <w:adjustRightInd w:val="0"/>
        <w:spacing w:line="360" w:lineRule="auto"/>
        <w:ind w:left="0" w:firstLine="480"/>
        <w:jc w:val="both"/>
        <w:rPr>
          <w:rFonts w:ascii="Times New Roman" w:hAnsi="Times New Roman" w:cs="Times New Roman"/>
          <w:sz w:val="28"/>
          <w:szCs w:val="28"/>
        </w:rPr>
      </w:pPr>
      <w:r w:rsidRPr="003B31C5">
        <w:rPr>
          <w:rFonts w:ascii="Times New Roman" w:hAnsi="Times New Roman" w:cs="Times New Roman"/>
          <w:sz w:val="28"/>
          <w:szCs w:val="28"/>
        </w:rPr>
        <w:t>объекты оборонного назначения.</w:t>
      </w:r>
    </w:p>
    <w:p w:rsidR="003F0662" w:rsidRPr="003B31C5" w:rsidRDefault="003F0662" w:rsidP="003F0662">
      <w:pPr>
        <w:pStyle w:val="ConsNormal"/>
        <w:widowControl/>
        <w:tabs>
          <w:tab w:val="left" w:pos="-1843"/>
          <w:tab w:val="left" w:pos="160"/>
          <w:tab w:val="left" w:pos="800"/>
        </w:tabs>
        <w:spacing w:line="360" w:lineRule="auto"/>
        <w:ind w:firstLine="480"/>
        <w:jc w:val="both"/>
        <w:rPr>
          <w:rFonts w:ascii="Times New Roman" w:hAnsi="Times New Roman" w:cs="Times New Roman"/>
          <w:b/>
          <w:sz w:val="28"/>
          <w:szCs w:val="28"/>
        </w:rPr>
      </w:pPr>
      <w:r w:rsidRPr="003B31C5">
        <w:rPr>
          <w:rFonts w:ascii="Times New Roman" w:hAnsi="Times New Roman" w:cs="Times New Roman"/>
          <w:b/>
          <w:sz w:val="28"/>
          <w:szCs w:val="28"/>
        </w:rPr>
        <w:t xml:space="preserve">               Вспомогательные виды разрешенного использования:</w:t>
      </w:r>
    </w:p>
    <w:p w:rsidR="003F0662" w:rsidRPr="003B31C5" w:rsidRDefault="003F0662" w:rsidP="003F0662">
      <w:pPr>
        <w:pStyle w:val="ConsNormal"/>
        <w:widowControl/>
        <w:numPr>
          <w:ilvl w:val="0"/>
          <w:numId w:val="26"/>
        </w:numPr>
        <w:tabs>
          <w:tab w:val="clear" w:pos="360"/>
          <w:tab w:val="num" w:pos="-2127"/>
          <w:tab w:val="left" w:pos="160"/>
          <w:tab w:val="left" w:pos="800"/>
        </w:tabs>
        <w:suppressAutoHyphens w:val="0"/>
        <w:autoSpaceDN w:val="0"/>
        <w:adjustRightInd w:val="0"/>
        <w:spacing w:line="360" w:lineRule="auto"/>
        <w:ind w:left="0" w:firstLine="480"/>
        <w:jc w:val="both"/>
        <w:rPr>
          <w:rFonts w:ascii="Times New Roman" w:hAnsi="Times New Roman" w:cs="Times New Roman"/>
          <w:snapToGrid w:val="0"/>
          <w:sz w:val="28"/>
          <w:szCs w:val="28"/>
        </w:rPr>
      </w:pPr>
      <w:r w:rsidRPr="003B31C5">
        <w:rPr>
          <w:rFonts w:ascii="Times New Roman" w:hAnsi="Times New Roman" w:cs="Times New Roman"/>
          <w:snapToGrid w:val="0"/>
          <w:sz w:val="28"/>
          <w:szCs w:val="28"/>
        </w:rPr>
        <w:t>офисы, конторы на 1-м этаже или в пристройке к основному объекту;</w:t>
      </w:r>
    </w:p>
    <w:p w:rsidR="003F0662" w:rsidRPr="003B31C5" w:rsidRDefault="003F0662" w:rsidP="003F0662">
      <w:pPr>
        <w:pStyle w:val="ConsNormal"/>
        <w:widowControl/>
        <w:numPr>
          <w:ilvl w:val="0"/>
          <w:numId w:val="26"/>
        </w:numPr>
        <w:tabs>
          <w:tab w:val="clear" w:pos="360"/>
          <w:tab w:val="num" w:pos="-2127"/>
          <w:tab w:val="left" w:pos="160"/>
          <w:tab w:val="left" w:pos="800"/>
        </w:tabs>
        <w:suppressAutoHyphens w:val="0"/>
        <w:autoSpaceDN w:val="0"/>
        <w:adjustRightInd w:val="0"/>
        <w:spacing w:line="360" w:lineRule="auto"/>
        <w:ind w:left="0" w:firstLine="480"/>
        <w:jc w:val="both"/>
        <w:rPr>
          <w:rFonts w:ascii="Times New Roman" w:hAnsi="Times New Roman" w:cs="Times New Roman"/>
          <w:snapToGrid w:val="0"/>
          <w:sz w:val="28"/>
          <w:szCs w:val="28"/>
        </w:rPr>
      </w:pPr>
      <w:r w:rsidRPr="003B31C5">
        <w:rPr>
          <w:rFonts w:ascii="Times New Roman" w:hAnsi="Times New Roman" w:cs="Times New Roman"/>
          <w:snapToGrid w:val="0"/>
          <w:sz w:val="28"/>
          <w:szCs w:val="28"/>
        </w:rPr>
        <w:t>отделения связи на 1-м этаже или в пристройке к основному объекту;</w:t>
      </w:r>
    </w:p>
    <w:p w:rsidR="003F0662" w:rsidRPr="003B31C5" w:rsidRDefault="003F0662" w:rsidP="003F0662">
      <w:pPr>
        <w:pStyle w:val="ConsNormal"/>
        <w:widowControl/>
        <w:numPr>
          <w:ilvl w:val="0"/>
          <w:numId w:val="26"/>
        </w:numPr>
        <w:tabs>
          <w:tab w:val="clear" w:pos="360"/>
          <w:tab w:val="num" w:pos="-2127"/>
          <w:tab w:val="left" w:pos="160"/>
          <w:tab w:val="left" w:pos="800"/>
        </w:tabs>
        <w:suppressAutoHyphens w:val="0"/>
        <w:autoSpaceDN w:val="0"/>
        <w:adjustRightInd w:val="0"/>
        <w:spacing w:line="360" w:lineRule="auto"/>
        <w:ind w:left="0" w:firstLine="480"/>
        <w:jc w:val="both"/>
        <w:rPr>
          <w:rFonts w:ascii="Times New Roman" w:hAnsi="Times New Roman" w:cs="Times New Roman"/>
          <w:snapToGrid w:val="0"/>
          <w:sz w:val="28"/>
          <w:szCs w:val="28"/>
        </w:rPr>
      </w:pPr>
      <w:r w:rsidRPr="003B31C5">
        <w:rPr>
          <w:rFonts w:ascii="Times New Roman" w:hAnsi="Times New Roman" w:cs="Times New Roman"/>
          <w:snapToGrid w:val="0"/>
          <w:sz w:val="28"/>
          <w:szCs w:val="28"/>
        </w:rPr>
        <w:t>отделения банков, осуществляющие прием коммунальных платежей на 1-м этаже или в пристройке к основному объекту;</w:t>
      </w:r>
    </w:p>
    <w:p w:rsidR="003F0662" w:rsidRPr="003B31C5" w:rsidRDefault="003F0662" w:rsidP="003F0662">
      <w:pPr>
        <w:pStyle w:val="ConsNormal"/>
        <w:widowControl/>
        <w:numPr>
          <w:ilvl w:val="0"/>
          <w:numId w:val="26"/>
        </w:numPr>
        <w:tabs>
          <w:tab w:val="clear" w:pos="360"/>
          <w:tab w:val="num" w:pos="-2127"/>
          <w:tab w:val="left" w:pos="160"/>
          <w:tab w:val="left" w:pos="800"/>
        </w:tabs>
        <w:suppressAutoHyphens w:val="0"/>
        <w:autoSpaceDN w:val="0"/>
        <w:adjustRightInd w:val="0"/>
        <w:spacing w:line="360" w:lineRule="auto"/>
        <w:ind w:left="0" w:firstLine="480"/>
        <w:jc w:val="both"/>
        <w:rPr>
          <w:rFonts w:ascii="Times New Roman" w:hAnsi="Times New Roman" w:cs="Times New Roman"/>
          <w:snapToGrid w:val="0"/>
          <w:sz w:val="28"/>
          <w:szCs w:val="28"/>
        </w:rPr>
      </w:pPr>
      <w:r w:rsidRPr="003B31C5">
        <w:rPr>
          <w:rFonts w:ascii="Times New Roman" w:hAnsi="Times New Roman" w:cs="Times New Roman"/>
          <w:snapToGrid w:val="0"/>
          <w:sz w:val="28"/>
          <w:szCs w:val="28"/>
        </w:rPr>
        <w:t>нотариальные конторы, юридические консультации на 1-м этаже или в пристройке к основному объекту;</w:t>
      </w:r>
    </w:p>
    <w:p w:rsidR="003F0662" w:rsidRPr="003B31C5" w:rsidRDefault="003F0662" w:rsidP="003F0662">
      <w:pPr>
        <w:pStyle w:val="ConsNormal"/>
        <w:widowControl/>
        <w:numPr>
          <w:ilvl w:val="0"/>
          <w:numId w:val="26"/>
        </w:numPr>
        <w:tabs>
          <w:tab w:val="clear" w:pos="360"/>
          <w:tab w:val="num" w:pos="-2127"/>
          <w:tab w:val="left" w:pos="160"/>
          <w:tab w:val="left" w:pos="800"/>
        </w:tabs>
        <w:suppressAutoHyphens w:val="0"/>
        <w:autoSpaceDN w:val="0"/>
        <w:adjustRightInd w:val="0"/>
        <w:spacing w:line="360" w:lineRule="auto"/>
        <w:ind w:left="0" w:firstLine="480"/>
        <w:jc w:val="both"/>
        <w:rPr>
          <w:rFonts w:ascii="Times New Roman" w:hAnsi="Times New Roman" w:cs="Times New Roman"/>
          <w:snapToGrid w:val="0"/>
          <w:sz w:val="28"/>
          <w:szCs w:val="28"/>
        </w:rPr>
      </w:pPr>
      <w:r w:rsidRPr="003B31C5">
        <w:rPr>
          <w:rFonts w:ascii="Times New Roman" w:hAnsi="Times New Roman" w:cs="Times New Roman"/>
          <w:snapToGrid w:val="0"/>
          <w:sz w:val="28"/>
          <w:szCs w:val="28"/>
        </w:rPr>
        <w:t>научные, проектные и конструкторские организации на 1-м этаже или в пристройке к основному объекту;</w:t>
      </w:r>
    </w:p>
    <w:p w:rsidR="003F0662" w:rsidRPr="003B31C5" w:rsidRDefault="003F0662" w:rsidP="003F0662">
      <w:pPr>
        <w:pStyle w:val="ConsNormal"/>
        <w:widowControl/>
        <w:numPr>
          <w:ilvl w:val="0"/>
          <w:numId w:val="26"/>
        </w:numPr>
        <w:tabs>
          <w:tab w:val="clear" w:pos="360"/>
          <w:tab w:val="num" w:pos="-2127"/>
          <w:tab w:val="left" w:pos="160"/>
          <w:tab w:val="left" w:pos="800"/>
        </w:tabs>
        <w:suppressAutoHyphens w:val="0"/>
        <w:autoSpaceDN w:val="0"/>
        <w:adjustRightInd w:val="0"/>
        <w:spacing w:line="360" w:lineRule="auto"/>
        <w:ind w:left="0" w:firstLine="480"/>
        <w:jc w:val="both"/>
        <w:rPr>
          <w:rFonts w:ascii="Times New Roman" w:hAnsi="Times New Roman" w:cs="Times New Roman"/>
          <w:snapToGrid w:val="0"/>
          <w:sz w:val="28"/>
          <w:szCs w:val="28"/>
        </w:rPr>
      </w:pPr>
      <w:r w:rsidRPr="003B31C5">
        <w:rPr>
          <w:rFonts w:ascii="Times New Roman" w:hAnsi="Times New Roman" w:cs="Times New Roman"/>
          <w:snapToGrid w:val="0"/>
          <w:sz w:val="28"/>
          <w:szCs w:val="28"/>
        </w:rPr>
        <w:t>мастерские по изготовлению поделок по индивидуальным заказам (изделия народных промыслов) на 1-м этаже или в пристройке к основному объекту;</w:t>
      </w:r>
    </w:p>
    <w:p w:rsidR="003F0662" w:rsidRPr="003B31C5" w:rsidRDefault="003F0662" w:rsidP="003F0662">
      <w:pPr>
        <w:pStyle w:val="ConsNormal"/>
        <w:widowControl/>
        <w:numPr>
          <w:ilvl w:val="0"/>
          <w:numId w:val="26"/>
        </w:numPr>
        <w:tabs>
          <w:tab w:val="clear" w:pos="360"/>
          <w:tab w:val="num" w:pos="-2127"/>
          <w:tab w:val="left" w:pos="160"/>
          <w:tab w:val="left" w:pos="800"/>
        </w:tabs>
        <w:suppressAutoHyphens w:val="0"/>
        <w:autoSpaceDN w:val="0"/>
        <w:adjustRightInd w:val="0"/>
        <w:spacing w:line="360" w:lineRule="auto"/>
        <w:ind w:left="0" w:firstLine="480"/>
        <w:jc w:val="both"/>
        <w:rPr>
          <w:rFonts w:ascii="Times New Roman" w:hAnsi="Times New Roman" w:cs="Times New Roman"/>
          <w:snapToGrid w:val="0"/>
          <w:sz w:val="28"/>
          <w:szCs w:val="28"/>
        </w:rPr>
      </w:pPr>
      <w:r w:rsidRPr="003B31C5">
        <w:rPr>
          <w:rFonts w:ascii="Times New Roman" w:hAnsi="Times New Roman" w:cs="Times New Roman"/>
          <w:snapToGrid w:val="0"/>
          <w:sz w:val="28"/>
          <w:szCs w:val="28"/>
        </w:rPr>
        <w:t>библиотеки, архивы на 1-м этаже или в пристройке к основному объекту;</w:t>
      </w:r>
    </w:p>
    <w:p w:rsidR="003F0662" w:rsidRPr="003B31C5" w:rsidRDefault="003F0662" w:rsidP="003F0662">
      <w:pPr>
        <w:pStyle w:val="ConsNormal"/>
        <w:widowControl/>
        <w:numPr>
          <w:ilvl w:val="0"/>
          <w:numId w:val="26"/>
        </w:numPr>
        <w:tabs>
          <w:tab w:val="clear" w:pos="360"/>
          <w:tab w:val="num" w:pos="-2127"/>
          <w:tab w:val="left" w:pos="160"/>
          <w:tab w:val="left" w:pos="800"/>
        </w:tabs>
        <w:suppressAutoHyphens w:val="0"/>
        <w:autoSpaceDN w:val="0"/>
        <w:adjustRightInd w:val="0"/>
        <w:spacing w:line="360" w:lineRule="auto"/>
        <w:ind w:left="0" w:firstLine="480"/>
        <w:jc w:val="both"/>
        <w:rPr>
          <w:rFonts w:ascii="Times New Roman" w:hAnsi="Times New Roman" w:cs="Times New Roman"/>
          <w:snapToGrid w:val="0"/>
          <w:sz w:val="28"/>
          <w:szCs w:val="28"/>
        </w:rPr>
      </w:pPr>
      <w:r w:rsidRPr="003B31C5">
        <w:rPr>
          <w:rFonts w:ascii="Times New Roman" w:hAnsi="Times New Roman" w:cs="Times New Roman"/>
          <w:snapToGrid w:val="0"/>
          <w:sz w:val="28"/>
          <w:szCs w:val="28"/>
        </w:rPr>
        <w:t>жилищно-эксплуатационные и аварийно-диспетчерские службы на 1-м этаже или в пристройке к основному объекту;</w:t>
      </w:r>
    </w:p>
    <w:p w:rsidR="003F0662" w:rsidRPr="003B31C5" w:rsidRDefault="003F0662" w:rsidP="003F0662">
      <w:pPr>
        <w:pStyle w:val="ConsNormal"/>
        <w:widowControl/>
        <w:numPr>
          <w:ilvl w:val="0"/>
          <w:numId w:val="26"/>
        </w:numPr>
        <w:tabs>
          <w:tab w:val="clear" w:pos="360"/>
          <w:tab w:val="num" w:pos="-2127"/>
          <w:tab w:val="left" w:pos="160"/>
          <w:tab w:val="left" w:pos="800"/>
        </w:tabs>
        <w:suppressAutoHyphens w:val="0"/>
        <w:autoSpaceDN w:val="0"/>
        <w:adjustRightInd w:val="0"/>
        <w:spacing w:line="360" w:lineRule="auto"/>
        <w:ind w:left="0" w:firstLine="480"/>
        <w:jc w:val="both"/>
        <w:rPr>
          <w:rFonts w:ascii="Times New Roman" w:hAnsi="Times New Roman" w:cs="Times New Roman"/>
          <w:snapToGrid w:val="0"/>
          <w:sz w:val="28"/>
          <w:szCs w:val="28"/>
        </w:rPr>
      </w:pPr>
      <w:r w:rsidRPr="003B31C5">
        <w:rPr>
          <w:rFonts w:ascii="Times New Roman" w:hAnsi="Times New Roman" w:cs="Times New Roman"/>
          <w:snapToGrid w:val="0"/>
          <w:sz w:val="28"/>
          <w:szCs w:val="28"/>
        </w:rPr>
        <w:t>продовольственные магазины на 1–м этаже или в пристройке к основному объекту;</w:t>
      </w:r>
    </w:p>
    <w:p w:rsidR="003F0662" w:rsidRPr="003B31C5" w:rsidRDefault="003F0662" w:rsidP="003F0662">
      <w:pPr>
        <w:pStyle w:val="ConsNormal"/>
        <w:widowControl/>
        <w:numPr>
          <w:ilvl w:val="0"/>
          <w:numId w:val="26"/>
        </w:numPr>
        <w:tabs>
          <w:tab w:val="clear" w:pos="360"/>
          <w:tab w:val="num" w:pos="-2127"/>
          <w:tab w:val="left" w:pos="160"/>
          <w:tab w:val="left" w:pos="800"/>
        </w:tabs>
        <w:suppressAutoHyphens w:val="0"/>
        <w:autoSpaceDN w:val="0"/>
        <w:adjustRightInd w:val="0"/>
        <w:spacing w:line="360" w:lineRule="auto"/>
        <w:ind w:left="0" w:firstLine="480"/>
        <w:jc w:val="both"/>
        <w:rPr>
          <w:rFonts w:ascii="Times New Roman" w:hAnsi="Times New Roman" w:cs="Times New Roman"/>
          <w:snapToGrid w:val="0"/>
          <w:sz w:val="28"/>
          <w:szCs w:val="28"/>
        </w:rPr>
      </w:pPr>
      <w:r w:rsidRPr="003B31C5">
        <w:rPr>
          <w:rFonts w:ascii="Times New Roman" w:hAnsi="Times New Roman" w:cs="Times New Roman"/>
          <w:snapToGrid w:val="0"/>
          <w:sz w:val="28"/>
          <w:szCs w:val="28"/>
        </w:rPr>
        <w:t>непродовольственные магазины на 1–м этаже или в пристройке к основному объекту;</w:t>
      </w:r>
    </w:p>
    <w:p w:rsidR="003F0662" w:rsidRPr="003B31C5" w:rsidRDefault="003F0662" w:rsidP="003F0662">
      <w:pPr>
        <w:pStyle w:val="ConsNormal"/>
        <w:widowControl/>
        <w:numPr>
          <w:ilvl w:val="0"/>
          <w:numId w:val="26"/>
        </w:numPr>
        <w:tabs>
          <w:tab w:val="clear" w:pos="360"/>
          <w:tab w:val="num" w:pos="-2127"/>
          <w:tab w:val="left" w:pos="160"/>
          <w:tab w:val="left" w:pos="800"/>
        </w:tabs>
        <w:suppressAutoHyphens w:val="0"/>
        <w:autoSpaceDN w:val="0"/>
        <w:adjustRightInd w:val="0"/>
        <w:spacing w:line="360" w:lineRule="auto"/>
        <w:ind w:left="0" w:firstLine="480"/>
        <w:jc w:val="both"/>
        <w:rPr>
          <w:rFonts w:ascii="Times New Roman" w:hAnsi="Times New Roman" w:cs="Times New Roman"/>
          <w:snapToGrid w:val="0"/>
          <w:sz w:val="28"/>
          <w:szCs w:val="28"/>
        </w:rPr>
      </w:pPr>
      <w:r w:rsidRPr="003B31C5">
        <w:rPr>
          <w:rFonts w:ascii="Times New Roman" w:hAnsi="Times New Roman" w:cs="Times New Roman"/>
          <w:snapToGrid w:val="0"/>
          <w:sz w:val="28"/>
          <w:szCs w:val="28"/>
        </w:rPr>
        <w:t>встроенный, пристроенный или подземный гараж на земельном участке основного объекта;</w:t>
      </w:r>
    </w:p>
    <w:p w:rsidR="003F0662" w:rsidRPr="003B31C5" w:rsidRDefault="003F0662" w:rsidP="003F0662">
      <w:pPr>
        <w:pStyle w:val="ConsNormal"/>
        <w:widowControl/>
        <w:numPr>
          <w:ilvl w:val="0"/>
          <w:numId w:val="26"/>
        </w:numPr>
        <w:tabs>
          <w:tab w:val="clear" w:pos="360"/>
          <w:tab w:val="num" w:pos="-2127"/>
          <w:tab w:val="left" w:pos="160"/>
          <w:tab w:val="left" w:pos="800"/>
        </w:tabs>
        <w:suppressAutoHyphens w:val="0"/>
        <w:autoSpaceDN w:val="0"/>
        <w:adjustRightInd w:val="0"/>
        <w:spacing w:line="360" w:lineRule="auto"/>
        <w:ind w:left="0" w:firstLine="480"/>
        <w:jc w:val="both"/>
        <w:rPr>
          <w:rFonts w:ascii="Times New Roman" w:hAnsi="Times New Roman" w:cs="Times New Roman"/>
          <w:snapToGrid w:val="0"/>
          <w:sz w:val="28"/>
          <w:szCs w:val="28"/>
        </w:rPr>
      </w:pPr>
      <w:r w:rsidRPr="003B31C5">
        <w:rPr>
          <w:rFonts w:ascii="Times New Roman" w:hAnsi="Times New Roman" w:cs="Times New Roman"/>
          <w:snapToGrid w:val="0"/>
          <w:sz w:val="28"/>
          <w:szCs w:val="28"/>
        </w:rPr>
        <w:t>элементы благоустройства;</w:t>
      </w:r>
    </w:p>
    <w:p w:rsidR="003F0662" w:rsidRPr="003B31C5" w:rsidRDefault="003F0662" w:rsidP="003F0662">
      <w:pPr>
        <w:pStyle w:val="ConsNormal"/>
        <w:widowControl/>
        <w:numPr>
          <w:ilvl w:val="0"/>
          <w:numId w:val="26"/>
        </w:numPr>
        <w:tabs>
          <w:tab w:val="clear" w:pos="360"/>
          <w:tab w:val="num" w:pos="-2127"/>
          <w:tab w:val="left" w:pos="160"/>
          <w:tab w:val="left" w:pos="800"/>
        </w:tabs>
        <w:suppressAutoHyphens w:val="0"/>
        <w:autoSpaceDN w:val="0"/>
        <w:adjustRightInd w:val="0"/>
        <w:spacing w:line="360" w:lineRule="auto"/>
        <w:ind w:left="0" w:firstLine="480"/>
        <w:jc w:val="both"/>
        <w:rPr>
          <w:rFonts w:ascii="Times New Roman" w:hAnsi="Times New Roman" w:cs="Times New Roman"/>
          <w:snapToGrid w:val="0"/>
          <w:sz w:val="28"/>
          <w:szCs w:val="28"/>
        </w:rPr>
      </w:pPr>
      <w:r w:rsidRPr="003B31C5">
        <w:rPr>
          <w:rFonts w:ascii="Times New Roman" w:hAnsi="Times New Roman" w:cs="Times New Roman"/>
          <w:snapToGrid w:val="0"/>
          <w:sz w:val="28"/>
          <w:szCs w:val="28"/>
        </w:rPr>
        <w:t>общественные туалеты;</w:t>
      </w:r>
    </w:p>
    <w:p w:rsidR="003F0662" w:rsidRPr="003B31C5" w:rsidRDefault="003F0662" w:rsidP="003F0662">
      <w:pPr>
        <w:pStyle w:val="ConsNormal"/>
        <w:widowControl/>
        <w:numPr>
          <w:ilvl w:val="0"/>
          <w:numId w:val="26"/>
        </w:numPr>
        <w:tabs>
          <w:tab w:val="clear" w:pos="360"/>
          <w:tab w:val="num" w:pos="-2127"/>
          <w:tab w:val="left" w:pos="160"/>
          <w:tab w:val="left" w:pos="800"/>
        </w:tabs>
        <w:suppressAutoHyphens w:val="0"/>
        <w:autoSpaceDN w:val="0"/>
        <w:adjustRightInd w:val="0"/>
        <w:spacing w:line="360" w:lineRule="auto"/>
        <w:ind w:left="0" w:firstLine="480"/>
        <w:jc w:val="both"/>
        <w:rPr>
          <w:rFonts w:ascii="Times New Roman" w:hAnsi="Times New Roman" w:cs="Times New Roman"/>
          <w:snapToGrid w:val="0"/>
          <w:sz w:val="28"/>
          <w:szCs w:val="28"/>
        </w:rPr>
      </w:pPr>
      <w:r w:rsidRPr="003B31C5">
        <w:rPr>
          <w:rFonts w:ascii="Times New Roman" w:hAnsi="Times New Roman" w:cs="Times New Roman"/>
          <w:snapToGrid w:val="0"/>
          <w:sz w:val="28"/>
          <w:szCs w:val="28"/>
        </w:rPr>
        <w:t>места парковки легковых автомобилей.</w:t>
      </w:r>
    </w:p>
    <w:p w:rsidR="003B31C5" w:rsidRDefault="003F0662" w:rsidP="003F0662">
      <w:pPr>
        <w:pStyle w:val="a5"/>
        <w:spacing w:line="360" w:lineRule="auto"/>
        <w:ind w:left="360"/>
        <w:rPr>
          <w:rFonts w:ascii="Times New Roman" w:hAnsi="Times New Roman"/>
          <w:b/>
          <w:sz w:val="28"/>
          <w:szCs w:val="28"/>
        </w:rPr>
      </w:pPr>
      <w:r w:rsidRPr="003B31C5">
        <w:rPr>
          <w:rFonts w:ascii="Times New Roman" w:hAnsi="Times New Roman"/>
          <w:b/>
          <w:sz w:val="28"/>
          <w:szCs w:val="28"/>
        </w:rPr>
        <w:t xml:space="preserve">                        </w:t>
      </w:r>
    </w:p>
    <w:p w:rsidR="003B31C5" w:rsidRDefault="003B31C5" w:rsidP="003F0662">
      <w:pPr>
        <w:pStyle w:val="a5"/>
        <w:spacing w:line="360" w:lineRule="auto"/>
        <w:ind w:left="360"/>
        <w:rPr>
          <w:rFonts w:ascii="Times New Roman" w:hAnsi="Times New Roman"/>
          <w:b/>
          <w:sz w:val="28"/>
          <w:szCs w:val="28"/>
        </w:rPr>
      </w:pPr>
    </w:p>
    <w:p w:rsidR="003F0662" w:rsidRPr="003B31C5" w:rsidRDefault="003F0662" w:rsidP="003F0662">
      <w:pPr>
        <w:pStyle w:val="a5"/>
        <w:spacing w:line="360" w:lineRule="auto"/>
        <w:ind w:left="360"/>
        <w:rPr>
          <w:rFonts w:ascii="Times New Roman" w:hAnsi="Times New Roman"/>
          <w:b/>
          <w:sz w:val="28"/>
          <w:szCs w:val="28"/>
        </w:rPr>
      </w:pPr>
      <w:r w:rsidRPr="003B31C5">
        <w:rPr>
          <w:rFonts w:ascii="Times New Roman" w:hAnsi="Times New Roman"/>
          <w:b/>
          <w:sz w:val="28"/>
          <w:szCs w:val="28"/>
        </w:rPr>
        <w:lastRenderedPageBreak/>
        <w:t xml:space="preserve">        Предельные размеры земельных участков в зоне П.1.</w:t>
      </w:r>
    </w:p>
    <w:p w:rsidR="003F0662" w:rsidRPr="003B31C5" w:rsidRDefault="003F0662" w:rsidP="003F0662">
      <w:pPr>
        <w:pStyle w:val="ConsNormal"/>
        <w:tabs>
          <w:tab w:val="left" w:pos="160"/>
          <w:tab w:val="left" w:pos="800"/>
        </w:tabs>
        <w:spacing w:line="360" w:lineRule="auto"/>
        <w:ind w:left="360" w:firstLine="0"/>
        <w:jc w:val="both"/>
        <w:rPr>
          <w:rFonts w:ascii="Times New Roman" w:hAnsi="Times New Roman" w:cs="Times New Roman"/>
          <w:sz w:val="28"/>
          <w:szCs w:val="28"/>
        </w:rPr>
      </w:pPr>
      <w:r w:rsidRPr="003B31C5">
        <w:rPr>
          <w:rFonts w:ascii="Times New Roman" w:hAnsi="Times New Roman" w:cs="Times New Roman"/>
          <w:sz w:val="28"/>
          <w:szCs w:val="28"/>
        </w:rPr>
        <w:t>Для</w:t>
      </w:r>
      <w:r w:rsidRPr="003B31C5">
        <w:rPr>
          <w:rFonts w:ascii="Times New Roman" w:hAnsi="Times New Roman" w:cs="Times New Roman"/>
          <w:snapToGrid w:val="0"/>
          <w:sz w:val="28"/>
          <w:szCs w:val="28"/>
        </w:rPr>
        <w:t xml:space="preserve">  объектов обеспечения правовых условий формирования территорий с целью размещения специализированных складов, товарных баз, предприятий коммунального и транспортного обслуживания населения.</w:t>
      </w:r>
      <w:r w:rsidRPr="003B31C5">
        <w:rPr>
          <w:rFonts w:ascii="Times New Roman" w:hAnsi="Times New Roman" w:cs="Times New Roman"/>
          <w:sz w:val="28"/>
          <w:szCs w:val="28"/>
        </w:rPr>
        <w:t>:</w:t>
      </w:r>
    </w:p>
    <w:p w:rsidR="003F0662" w:rsidRPr="003B31C5" w:rsidRDefault="003F0662" w:rsidP="003F0662">
      <w:pPr>
        <w:pStyle w:val="a5"/>
        <w:spacing w:line="360" w:lineRule="auto"/>
        <w:ind w:left="360"/>
        <w:jc w:val="both"/>
        <w:rPr>
          <w:rFonts w:ascii="Times New Roman" w:hAnsi="Times New Roman"/>
          <w:sz w:val="28"/>
          <w:szCs w:val="28"/>
        </w:rPr>
      </w:pPr>
      <w:r w:rsidRPr="003B31C5">
        <w:rPr>
          <w:rFonts w:ascii="Times New Roman" w:hAnsi="Times New Roman"/>
          <w:sz w:val="28"/>
          <w:szCs w:val="28"/>
        </w:rPr>
        <w:t>- минимальный размер земельного участка - 0,005 га;</w:t>
      </w:r>
    </w:p>
    <w:p w:rsidR="003F0662" w:rsidRPr="003B31C5" w:rsidRDefault="003F0662" w:rsidP="003F0662">
      <w:pPr>
        <w:pStyle w:val="a5"/>
        <w:spacing w:line="360" w:lineRule="auto"/>
        <w:ind w:left="360"/>
        <w:jc w:val="both"/>
        <w:rPr>
          <w:rFonts w:ascii="Times New Roman" w:hAnsi="Times New Roman"/>
          <w:sz w:val="28"/>
          <w:szCs w:val="28"/>
        </w:rPr>
      </w:pPr>
      <w:r w:rsidRPr="003B31C5">
        <w:rPr>
          <w:rFonts w:ascii="Times New Roman" w:hAnsi="Times New Roman"/>
          <w:sz w:val="28"/>
          <w:szCs w:val="28"/>
        </w:rPr>
        <w:t>- максимальный размер земельного участка – 2,00 га.</w:t>
      </w:r>
    </w:p>
    <w:p w:rsidR="003F0662" w:rsidRPr="003B31C5" w:rsidRDefault="003F0662" w:rsidP="003F0662">
      <w:pPr>
        <w:pStyle w:val="ConsPlusNormal"/>
        <w:spacing w:line="360" w:lineRule="auto"/>
        <w:ind w:firstLine="0"/>
        <w:jc w:val="center"/>
        <w:outlineLvl w:val="7"/>
        <w:rPr>
          <w:rFonts w:ascii="Times New Roman" w:hAnsi="Times New Roman" w:cs="Times New Roman"/>
          <w:b/>
          <w:sz w:val="28"/>
          <w:szCs w:val="28"/>
        </w:rPr>
      </w:pPr>
      <w:r w:rsidRPr="003B31C5">
        <w:rPr>
          <w:rFonts w:ascii="Times New Roman" w:hAnsi="Times New Roman" w:cs="Times New Roman"/>
          <w:b/>
          <w:sz w:val="28"/>
          <w:szCs w:val="28"/>
        </w:rPr>
        <w:t>Предельные параметры разрешенного строительства,</w:t>
      </w:r>
    </w:p>
    <w:p w:rsidR="003F0662" w:rsidRPr="003B31C5" w:rsidRDefault="003F0662" w:rsidP="003F0662">
      <w:pPr>
        <w:pStyle w:val="ConsPlusNormal"/>
        <w:spacing w:line="360" w:lineRule="auto"/>
        <w:ind w:firstLine="0"/>
        <w:jc w:val="center"/>
        <w:rPr>
          <w:rFonts w:ascii="Times New Roman" w:hAnsi="Times New Roman" w:cs="Times New Roman"/>
          <w:b/>
          <w:sz w:val="28"/>
          <w:szCs w:val="28"/>
        </w:rPr>
      </w:pPr>
      <w:r w:rsidRPr="003B31C5">
        <w:rPr>
          <w:rFonts w:ascii="Times New Roman" w:hAnsi="Times New Roman" w:cs="Times New Roman"/>
          <w:b/>
          <w:sz w:val="28"/>
          <w:szCs w:val="28"/>
        </w:rPr>
        <w:t>реконструкции объектов капитального строительства</w:t>
      </w:r>
    </w:p>
    <w:p w:rsidR="003F0662" w:rsidRPr="003B31C5" w:rsidRDefault="003F0662" w:rsidP="003F0662">
      <w:pPr>
        <w:pStyle w:val="ConsPlusNormal"/>
        <w:spacing w:line="360" w:lineRule="auto"/>
        <w:ind w:firstLine="0"/>
        <w:jc w:val="center"/>
        <w:rPr>
          <w:rFonts w:ascii="Times New Roman" w:hAnsi="Times New Roman" w:cs="Times New Roman"/>
          <w:b/>
          <w:sz w:val="28"/>
          <w:szCs w:val="28"/>
        </w:rPr>
      </w:pPr>
      <w:r w:rsidRPr="003B31C5">
        <w:rPr>
          <w:rFonts w:ascii="Times New Roman" w:hAnsi="Times New Roman" w:cs="Times New Roman"/>
          <w:b/>
          <w:sz w:val="28"/>
          <w:szCs w:val="28"/>
        </w:rPr>
        <w:t>для зоны П.1</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t>1. коэффициент застройки (отношение суммы площадей застройки всех зданий и сооружений к площади земельного участка) земельного участка составляет:</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t>- максимальный процент застройки земельного участка объектами капитального строительства данной зоны составляет 60%,</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t>- максимальный процент застройки земельного участка гаражными комплексами - 70%;</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t>2. минимальные отступы от стен зданий и сооружений до границ земельных  участков принимать в соответствии с Региональными нормативами градостроительного проектирования;</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t>3. минимальные размеры озелененной территории земельных участков в соответствии с Региональными нормативами градостроительного проектирования;</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t>4. отступы от красной линии устанавливаются в соответствии с утвержденной документацией по планировке территории.</w:t>
      </w:r>
    </w:p>
    <w:p w:rsidR="003F0662" w:rsidRPr="003B31C5" w:rsidRDefault="003F0662" w:rsidP="003F0662">
      <w:pPr>
        <w:pStyle w:val="ConsNormal"/>
        <w:spacing w:line="360" w:lineRule="auto"/>
        <w:ind w:firstLine="851"/>
        <w:jc w:val="both"/>
        <w:rPr>
          <w:rFonts w:ascii="Times New Roman" w:hAnsi="Times New Roman" w:cs="Times New Roman"/>
          <w:b/>
          <w:sz w:val="28"/>
          <w:szCs w:val="28"/>
        </w:rPr>
      </w:pPr>
    </w:p>
    <w:p w:rsidR="003F0662" w:rsidRPr="003B31C5" w:rsidRDefault="003F0662" w:rsidP="003F0662">
      <w:pPr>
        <w:pStyle w:val="ConsNormal"/>
        <w:spacing w:line="360" w:lineRule="auto"/>
        <w:ind w:firstLine="851"/>
        <w:jc w:val="both"/>
        <w:rPr>
          <w:rFonts w:ascii="Times New Roman" w:hAnsi="Times New Roman" w:cs="Times New Roman"/>
          <w:b/>
          <w:sz w:val="28"/>
          <w:szCs w:val="28"/>
        </w:rPr>
      </w:pPr>
      <w:r w:rsidRPr="003B31C5">
        <w:rPr>
          <w:rFonts w:ascii="Times New Roman" w:hAnsi="Times New Roman" w:cs="Times New Roman"/>
          <w:b/>
          <w:sz w:val="28"/>
          <w:szCs w:val="28"/>
        </w:rPr>
        <w:t xml:space="preserve">П.2.  ЗОНА ПРОИЗВОДСТВЕННЫХ ПРЕДПРИЯТИЙ </w:t>
      </w:r>
      <w:r w:rsidRPr="003B31C5">
        <w:rPr>
          <w:rFonts w:ascii="Times New Roman" w:hAnsi="Times New Roman" w:cs="Times New Roman"/>
          <w:b/>
          <w:sz w:val="28"/>
          <w:szCs w:val="28"/>
          <w:lang w:val="en-US"/>
        </w:rPr>
        <w:t>III</w:t>
      </w:r>
      <w:r w:rsidRPr="003B31C5">
        <w:rPr>
          <w:rFonts w:ascii="Times New Roman" w:hAnsi="Times New Roman" w:cs="Times New Roman"/>
          <w:b/>
          <w:sz w:val="28"/>
          <w:szCs w:val="28"/>
        </w:rPr>
        <w:t>-V КЛАССОВ ОПАСНОСТИ</w:t>
      </w:r>
    </w:p>
    <w:p w:rsidR="003F0662" w:rsidRPr="003B31C5" w:rsidRDefault="003F0662" w:rsidP="003F0662">
      <w:pPr>
        <w:pStyle w:val="ConsNormal"/>
        <w:spacing w:line="360" w:lineRule="auto"/>
        <w:ind w:firstLine="851"/>
        <w:jc w:val="both"/>
        <w:rPr>
          <w:rFonts w:ascii="Times New Roman" w:hAnsi="Times New Roman" w:cs="Times New Roman"/>
          <w:snapToGrid w:val="0"/>
          <w:sz w:val="28"/>
          <w:szCs w:val="28"/>
        </w:rPr>
      </w:pPr>
      <w:r w:rsidRPr="003B31C5">
        <w:rPr>
          <w:rFonts w:ascii="Times New Roman" w:hAnsi="Times New Roman" w:cs="Times New Roman"/>
          <w:snapToGrid w:val="0"/>
          <w:sz w:val="28"/>
          <w:szCs w:val="28"/>
        </w:rPr>
        <w:t xml:space="preserve">Данная зона выделена для обеспечения правовых условий формирования территорий, на которых осуществляется производственная </w:t>
      </w:r>
      <w:r w:rsidRPr="003B31C5">
        <w:rPr>
          <w:rFonts w:ascii="Times New Roman" w:hAnsi="Times New Roman" w:cs="Times New Roman"/>
          <w:snapToGrid w:val="0"/>
          <w:sz w:val="28"/>
          <w:szCs w:val="28"/>
        </w:rPr>
        <w:lastRenderedPageBreak/>
        <w:t>деятельность.</w:t>
      </w:r>
    </w:p>
    <w:p w:rsidR="003F0662" w:rsidRPr="003B31C5" w:rsidRDefault="003F0662" w:rsidP="003F0662">
      <w:pPr>
        <w:pStyle w:val="ConsNormal"/>
        <w:widowControl/>
        <w:spacing w:line="360" w:lineRule="auto"/>
        <w:ind w:firstLine="851"/>
        <w:jc w:val="both"/>
        <w:rPr>
          <w:rFonts w:ascii="Times New Roman" w:hAnsi="Times New Roman" w:cs="Times New Roman"/>
          <w:b/>
          <w:sz w:val="28"/>
          <w:szCs w:val="28"/>
        </w:rPr>
      </w:pPr>
      <w:r w:rsidRPr="003B31C5">
        <w:rPr>
          <w:rFonts w:ascii="Times New Roman" w:hAnsi="Times New Roman" w:cs="Times New Roman"/>
          <w:b/>
          <w:sz w:val="28"/>
          <w:szCs w:val="28"/>
        </w:rPr>
        <w:t>Основные виды разрешенного использования:</w:t>
      </w:r>
    </w:p>
    <w:p w:rsidR="003F0662" w:rsidRPr="003B31C5" w:rsidRDefault="003F0662" w:rsidP="003F0662">
      <w:pPr>
        <w:pStyle w:val="ConsNormal"/>
        <w:widowControl/>
        <w:numPr>
          <w:ilvl w:val="0"/>
          <w:numId w:val="27"/>
        </w:numPr>
        <w:tabs>
          <w:tab w:val="clear" w:pos="720"/>
          <w:tab w:val="num" w:pos="-2127"/>
          <w:tab w:val="left" w:pos="-1701"/>
          <w:tab w:val="left" w:pos="960"/>
        </w:tabs>
        <w:suppressAutoHyphens w:val="0"/>
        <w:autoSpaceDN w:val="0"/>
        <w:adjustRightInd w:val="0"/>
        <w:spacing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промышленные предприятия III-V классов опасности;</w:t>
      </w:r>
    </w:p>
    <w:p w:rsidR="003F0662" w:rsidRPr="003B31C5" w:rsidRDefault="003F0662" w:rsidP="003F0662">
      <w:pPr>
        <w:pStyle w:val="ConsNormal"/>
        <w:widowControl/>
        <w:numPr>
          <w:ilvl w:val="0"/>
          <w:numId w:val="27"/>
        </w:numPr>
        <w:tabs>
          <w:tab w:val="clear" w:pos="720"/>
          <w:tab w:val="num" w:pos="-2127"/>
          <w:tab w:val="left" w:pos="-1701"/>
          <w:tab w:val="left" w:pos="960"/>
        </w:tabs>
        <w:suppressAutoHyphens w:val="0"/>
        <w:autoSpaceDN w:val="0"/>
        <w:adjustRightInd w:val="0"/>
        <w:spacing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металлургические, машиностроительные и металлообрабатывающие предприятия и производства I</w:t>
      </w:r>
      <w:r w:rsidRPr="003B31C5">
        <w:rPr>
          <w:rFonts w:ascii="Times New Roman" w:hAnsi="Times New Roman" w:cs="Times New Roman"/>
          <w:sz w:val="28"/>
          <w:szCs w:val="28"/>
          <w:lang w:val="en-US"/>
        </w:rPr>
        <w:t>II</w:t>
      </w:r>
      <w:r w:rsidRPr="003B31C5">
        <w:rPr>
          <w:rFonts w:ascii="Times New Roman" w:hAnsi="Times New Roman" w:cs="Times New Roman"/>
          <w:sz w:val="28"/>
          <w:szCs w:val="28"/>
        </w:rPr>
        <w:t>-V классов опасности;</w:t>
      </w:r>
    </w:p>
    <w:p w:rsidR="003F0662" w:rsidRPr="003B31C5" w:rsidRDefault="003F0662" w:rsidP="003F0662">
      <w:pPr>
        <w:pStyle w:val="ConsNormal"/>
        <w:widowControl/>
        <w:numPr>
          <w:ilvl w:val="0"/>
          <w:numId w:val="27"/>
        </w:numPr>
        <w:tabs>
          <w:tab w:val="clear" w:pos="720"/>
          <w:tab w:val="num" w:pos="-2127"/>
          <w:tab w:val="left" w:pos="-1701"/>
          <w:tab w:val="left" w:pos="960"/>
        </w:tabs>
        <w:suppressAutoHyphens w:val="0"/>
        <w:autoSpaceDN w:val="0"/>
        <w:adjustRightInd w:val="0"/>
        <w:spacing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производства строительной промышленности I</w:t>
      </w:r>
      <w:r w:rsidRPr="003B31C5">
        <w:rPr>
          <w:rFonts w:ascii="Times New Roman" w:hAnsi="Times New Roman" w:cs="Times New Roman"/>
          <w:sz w:val="28"/>
          <w:szCs w:val="28"/>
          <w:lang w:val="en-US"/>
        </w:rPr>
        <w:t>II</w:t>
      </w:r>
      <w:r w:rsidRPr="003B31C5">
        <w:rPr>
          <w:rFonts w:ascii="Times New Roman" w:hAnsi="Times New Roman" w:cs="Times New Roman"/>
          <w:sz w:val="28"/>
          <w:szCs w:val="28"/>
        </w:rPr>
        <w:t>-V классов опасности;</w:t>
      </w:r>
    </w:p>
    <w:p w:rsidR="003F0662" w:rsidRPr="003B31C5" w:rsidRDefault="003F0662" w:rsidP="003F0662">
      <w:pPr>
        <w:pStyle w:val="ConsNormal"/>
        <w:widowControl/>
        <w:numPr>
          <w:ilvl w:val="0"/>
          <w:numId w:val="27"/>
        </w:numPr>
        <w:tabs>
          <w:tab w:val="clear" w:pos="720"/>
          <w:tab w:val="num" w:pos="567"/>
          <w:tab w:val="left" w:pos="960"/>
        </w:tabs>
        <w:spacing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производства по обработке древесины I</w:t>
      </w:r>
      <w:r w:rsidRPr="003B31C5">
        <w:rPr>
          <w:rFonts w:ascii="Times New Roman" w:hAnsi="Times New Roman" w:cs="Times New Roman"/>
          <w:sz w:val="28"/>
          <w:szCs w:val="28"/>
          <w:lang w:val="en-US"/>
        </w:rPr>
        <w:t>II</w:t>
      </w:r>
      <w:r w:rsidRPr="003B31C5">
        <w:rPr>
          <w:rFonts w:ascii="Times New Roman" w:hAnsi="Times New Roman" w:cs="Times New Roman"/>
          <w:sz w:val="28"/>
          <w:szCs w:val="28"/>
        </w:rPr>
        <w:t>-V классов опасности;</w:t>
      </w:r>
    </w:p>
    <w:p w:rsidR="003F0662" w:rsidRPr="003B31C5" w:rsidRDefault="003F0662" w:rsidP="003F0662">
      <w:pPr>
        <w:pStyle w:val="ConsNormal"/>
        <w:widowControl/>
        <w:numPr>
          <w:ilvl w:val="0"/>
          <w:numId w:val="27"/>
        </w:numPr>
        <w:tabs>
          <w:tab w:val="clear" w:pos="720"/>
          <w:tab w:val="num" w:pos="567"/>
          <w:tab w:val="left" w:pos="960"/>
        </w:tabs>
        <w:spacing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текстильные производства и производства легкой промышленности I</w:t>
      </w:r>
      <w:r w:rsidRPr="003B31C5">
        <w:rPr>
          <w:rFonts w:ascii="Times New Roman" w:hAnsi="Times New Roman" w:cs="Times New Roman"/>
          <w:sz w:val="28"/>
          <w:szCs w:val="28"/>
          <w:lang w:val="en-US"/>
        </w:rPr>
        <w:t>II</w:t>
      </w:r>
      <w:r w:rsidRPr="003B31C5">
        <w:rPr>
          <w:rFonts w:ascii="Times New Roman" w:hAnsi="Times New Roman" w:cs="Times New Roman"/>
          <w:sz w:val="28"/>
          <w:szCs w:val="28"/>
        </w:rPr>
        <w:t>-V классов</w:t>
      </w:r>
    </w:p>
    <w:p w:rsidR="003F0662" w:rsidRPr="003B31C5" w:rsidRDefault="003F0662" w:rsidP="003F0662">
      <w:pPr>
        <w:pStyle w:val="ConsNormal"/>
        <w:widowControl/>
        <w:tabs>
          <w:tab w:val="left" w:pos="960"/>
        </w:tabs>
        <w:spacing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t>опасности;</w:t>
      </w:r>
    </w:p>
    <w:p w:rsidR="003F0662" w:rsidRPr="003B31C5" w:rsidRDefault="003F0662" w:rsidP="003F0662">
      <w:pPr>
        <w:pStyle w:val="ConsNormal"/>
        <w:widowControl/>
        <w:numPr>
          <w:ilvl w:val="0"/>
          <w:numId w:val="27"/>
        </w:numPr>
        <w:tabs>
          <w:tab w:val="clear" w:pos="720"/>
          <w:tab w:val="num" w:pos="567"/>
          <w:tab w:val="left" w:pos="960"/>
        </w:tabs>
        <w:spacing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производства по обработке животных продуктов I</w:t>
      </w:r>
      <w:r w:rsidRPr="003B31C5">
        <w:rPr>
          <w:rFonts w:ascii="Times New Roman" w:hAnsi="Times New Roman" w:cs="Times New Roman"/>
          <w:sz w:val="28"/>
          <w:szCs w:val="28"/>
          <w:lang w:val="en-US"/>
        </w:rPr>
        <w:t>II</w:t>
      </w:r>
      <w:r w:rsidRPr="003B31C5">
        <w:rPr>
          <w:rFonts w:ascii="Times New Roman" w:hAnsi="Times New Roman" w:cs="Times New Roman"/>
          <w:sz w:val="28"/>
          <w:szCs w:val="28"/>
        </w:rPr>
        <w:t>-V классов опасности;</w:t>
      </w:r>
    </w:p>
    <w:p w:rsidR="003F0662" w:rsidRPr="003B31C5" w:rsidRDefault="003F0662" w:rsidP="003F0662">
      <w:pPr>
        <w:pStyle w:val="ConsNormal"/>
        <w:widowControl/>
        <w:numPr>
          <w:ilvl w:val="0"/>
          <w:numId w:val="27"/>
        </w:numPr>
        <w:tabs>
          <w:tab w:val="clear" w:pos="720"/>
          <w:tab w:val="num" w:pos="-2127"/>
          <w:tab w:val="left" w:pos="-1701"/>
          <w:tab w:val="left" w:pos="960"/>
        </w:tabs>
        <w:suppressAutoHyphens w:val="0"/>
        <w:autoSpaceDN w:val="0"/>
        <w:adjustRightInd w:val="0"/>
        <w:spacing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офисы, конторы организаций различных форм собственности;</w:t>
      </w:r>
    </w:p>
    <w:p w:rsidR="003F0662" w:rsidRPr="003B31C5" w:rsidRDefault="003F0662" w:rsidP="003F0662">
      <w:pPr>
        <w:pStyle w:val="ConsNormal"/>
        <w:widowControl/>
        <w:numPr>
          <w:ilvl w:val="0"/>
          <w:numId w:val="27"/>
        </w:numPr>
        <w:tabs>
          <w:tab w:val="clear" w:pos="720"/>
          <w:tab w:val="num" w:pos="-2127"/>
          <w:tab w:val="left" w:pos="-1701"/>
          <w:tab w:val="left" w:pos="960"/>
        </w:tabs>
        <w:suppressAutoHyphens w:val="0"/>
        <w:autoSpaceDN w:val="0"/>
        <w:adjustRightInd w:val="0"/>
        <w:spacing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научные, проектные и конструкторские организации за исключением лабораторий биологического профиля или индустриальных технологий;</w:t>
      </w:r>
    </w:p>
    <w:p w:rsidR="003F0662" w:rsidRPr="003B31C5" w:rsidRDefault="003F0662" w:rsidP="003F0662">
      <w:pPr>
        <w:pStyle w:val="ConsNormal"/>
        <w:widowControl/>
        <w:numPr>
          <w:ilvl w:val="0"/>
          <w:numId w:val="27"/>
        </w:numPr>
        <w:tabs>
          <w:tab w:val="clear" w:pos="720"/>
          <w:tab w:val="num" w:pos="-2127"/>
          <w:tab w:val="left" w:pos="-1701"/>
          <w:tab w:val="left" w:pos="960"/>
        </w:tabs>
        <w:suppressAutoHyphens w:val="0"/>
        <w:autoSpaceDN w:val="0"/>
        <w:adjustRightInd w:val="0"/>
        <w:spacing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питомники растений для озеленения промышленных территорий и санитарно-защитных зон;</w:t>
      </w:r>
    </w:p>
    <w:p w:rsidR="003F0662" w:rsidRPr="003B31C5" w:rsidRDefault="003F0662" w:rsidP="003F0662">
      <w:pPr>
        <w:pStyle w:val="ConsNormal"/>
        <w:widowControl/>
        <w:numPr>
          <w:ilvl w:val="0"/>
          <w:numId w:val="27"/>
        </w:numPr>
        <w:tabs>
          <w:tab w:val="clear" w:pos="720"/>
          <w:tab w:val="num" w:pos="-2127"/>
          <w:tab w:val="left" w:pos="-1701"/>
          <w:tab w:val="left" w:pos="960"/>
        </w:tabs>
        <w:suppressAutoHyphens w:val="0"/>
        <w:autoSpaceDN w:val="0"/>
        <w:adjustRightInd w:val="0"/>
        <w:spacing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производственные базы жилищно-эксплуатационных и аварийно-диспетчерских служб;</w:t>
      </w:r>
    </w:p>
    <w:p w:rsidR="003F0662" w:rsidRPr="003B31C5" w:rsidRDefault="003F0662" w:rsidP="003F0662">
      <w:pPr>
        <w:pStyle w:val="ConsNormal"/>
        <w:widowControl/>
        <w:numPr>
          <w:ilvl w:val="0"/>
          <w:numId w:val="27"/>
        </w:numPr>
        <w:tabs>
          <w:tab w:val="clear" w:pos="720"/>
          <w:tab w:val="num" w:pos="-2127"/>
          <w:tab w:val="left" w:pos="-1701"/>
          <w:tab w:val="left" w:pos="960"/>
        </w:tabs>
        <w:suppressAutoHyphens w:val="0"/>
        <w:autoSpaceDN w:val="0"/>
        <w:adjustRightInd w:val="0"/>
        <w:spacing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издательства и редакционные офисы с типографиями;</w:t>
      </w:r>
    </w:p>
    <w:p w:rsidR="003F0662" w:rsidRPr="003B31C5" w:rsidRDefault="003F0662" w:rsidP="003F0662">
      <w:pPr>
        <w:pStyle w:val="ConsNormal"/>
        <w:widowControl/>
        <w:numPr>
          <w:ilvl w:val="0"/>
          <w:numId w:val="27"/>
        </w:numPr>
        <w:tabs>
          <w:tab w:val="clear" w:pos="720"/>
          <w:tab w:val="num" w:pos="-2127"/>
          <w:tab w:val="left" w:pos="-1701"/>
          <w:tab w:val="left" w:pos="960"/>
        </w:tabs>
        <w:suppressAutoHyphens w:val="0"/>
        <w:autoSpaceDN w:val="0"/>
        <w:adjustRightInd w:val="0"/>
        <w:spacing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склады;</w:t>
      </w:r>
    </w:p>
    <w:p w:rsidR="003F0662" w:rsidRPr="003B31C5" w:rsidRDefault="003F0662" w:rsidP="003F0662">
      <w:pPr>
        <w:pStyle w:val="ConsNormal"/>
        <w:widowControl/>
        <w:numPr>
          <w:ilvl w:val="0"/>
          <w:numId w:val="27"/>
        </w:numPr>
        <w:tabs>
          <w:tab w:val="clear" w:pos="720"/>
          <w:tab w:val="num" w:pos="-2127"/>
          <w:tab w:val="left" w:pos="-1701"/>
          <w:tab w:val="left" w:pos="960"/>
        </w:tabs>
        <w:suppressAutoHyphens w:val="0"/>
        <w:autoSpaceDN w:val="0"/>
        <w:adjustRightInd w:val="0"/>
        <w:spacing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открытые стоянки для хранения автобусов, грузовиков, легковых автомобилей;</w:t>
      </w:r>
    </w:p>
    <w:p w:rsidR="003F0662" w:rsidRPr="003B31C5" w:rsidRDefault="003F0662" w:rsidP="003F0662">
      <w:pPr>
        <w:pStyle w:val="ConsNormal"/>
        <w:widowControl/>
        <w:numPr>
          <w:ilvl w:val="0"/>
          <w:numId w:val="27"/>
        </w:numPr>
        <w:tabs>
          <w:tab w:val="clear" w:pos="720"/>
          <w:tab w:val="num" w:pos="-2127"/>
          <w:tab w:val="left" w:pos="-1701"/>
          <w:tab w:val="left" w:pos="960"/>
        </w:tabs>
        <w:suppressAutoHyphens w:val="0"/>
        <w:autoSpaceDN w:val="0"/>
        <w:adjustRightInd w:val="0"/>
        <w:spacing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парки грузового автомобильного транспорта;</w:t>
      </w:r>
    </w:p>
    <w:p w:rsidR="003F0662" w:rsidRPr="003B31C5" w:rsidRDefault="003F0662" w:rsidP="003F0662">
      <w:pPr>
        <w:pStyle w:val="ConsNormal"/>
        <w:widowControl/>
        <w:numPr>
          <w:ilvl w:val="0"/>
          <w:numId w:val="27"/>
        </w:numPr>
        <w:tabs>
          <w:tab w:val="clear" w:pos="720"/>
          <w:tab w:val="num" w:pos="-2127"/>
          <w:tab w:val="left" w:pos="-1701"/>
          <w:tab w:val="left" w:pos="960"/>
        </w:tabs>
        <w:suppressAutoHyphens w:val="0"/>
        <w:autoSpaceDN w:val="0"/>
        <w:adjustRightInd w:val="0"/>
        <w:spacing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таксопарки;</w:t>
      </w:r>
    </w:p>
    <w:p w:rsidR="003F0662" w:rsidRPr="003B31C5" w:rsidRDefault="003F0662" w:rsidP="003F0662">
      <w:pPr>
        <w:pStyle w:val="ConsNormal"/>
        <w:widowControl/>
        <w:numPr>
          <w:ilvl w:val="0"/>
          <w:numId w:val="27"/>
        </w:numPr>
        <w:tabs>
          <w:tab w:val="clear" w:pos="720"/>
          <w:tab w:val="num" w:pos="-2127"/>
          <w:tab w:val="left" w:pos="-1701"/>
          <w:tab w:val="left" w:pos="960"/>
        </w:tabs>
        <w:suppressAutoHyphens w:val="0"/>
        <w:autoSpaceDN w:val="0"/>
        <w:adjustRightInd w:val="0"/>
        <w:spacing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гаражи;</w:t>
      </w:r>
    </w:p>
    <w:p w:rsidR="003F0662" w:rsidRPr="003B31C5" w:rsidRDefault="003F0662" w:rsidP="003F0662">
      <w:pPr>
        <w:pStyle w:val="ConsNormal"/>
        <w:widowControl/>
        <w:numPr>
          <w:ilvl w:val="0"/>
          <w:numId w:val="27"/>
        </w:numPr>
        <w:tabs>
          <w:tab w:val="clear" w:pos="720"/>
          <w:tab w:val="num" w:pos="-2127"/>
          <w:tab w:val="left" w:pos="-1701"/>
          <w:tab w:val="left" w:pos="960"/>
        </w:tabs>
        <w:suppressAutoHyphens w:val="0"/>
        <w:autoSpaceDN w:val="0"/>
        <w:adjustRightInd w:val="0"/>
        <w:spacing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автозаправочные станции, объекты автосервиса.</w:t>
      </w:r>
    </w:p>
    <w:p w:rsidR="003F0662" w:rsidRPr="003B31C5" w:rsidRDefault="003F0662" w:rsidP="003F0662">
      <w:pPr>
        <w:pStyle w:val="ConsNormal"/>
        <w:widowControl/>
        <w:tabs>
          <w:tab w:val="left" w:pos="-1701"/>
          <w:tab w:val="num" w:pos="-284"/>
          <w:tab w:val="left" w:pos="960"/>
        </w:tabs>
        <w:spacing w:line="360" w:lineRule="auto"/>
        <w:ind w:firstLine="560"/>
        <w:jc w:val="both"/>
        <w:rPr>
          <w:rFonts w:ascii="Times New Roman" w:hAnsi="Times New Roman" w:cs="Times New Roman"/>
          <w:b/>
          <w:sz w:val="28"/>
          <w:szCs w:val="28"/>
        </w:rPr>
      </w:pPr>
      <w:r w:rsidRPr="003B31C5">
        <w:rPr>
          <w:rFonts w:ascii="Times New Roman" w:hAnsi="Times New Roman" w:cs="Times New Roman"/>
          <w:b/>
          <w:sz w:val="28"/>
          <w:szCs w:val="28"/>
        </w:rPr>
        <w:t>Условно разрешенные виды использования:</w:t>
      </w:r>
    </w:p>
    <w:p w:rsidR="003F0662" w:rsidRPr="003B31C5" w:rsidRDefault="003F0662" w:rsidP="003F0662">
      <w:pPr>
        <w:pStyle w:val="ConsNormal"/>
        <w:widowControl/>
        <w:numPr>
          <w:ilvl w:val="0"/>
          <w:numId w:val="28"/>
        </w:numPr>
        <w:tabs>
          <w:tab w:val="clear" w:pos="720"/>
          <w:tab w:val="num" w:pos="-2127"/>
          <w:tab w:val="left" w:pos="960"/>
        </w:tabs>
        <w:suppressAutoHyphens w:val="0"/>
        <w:autoSpaceDN w:val="0"/>
        <w:adjustRightInd w:val="0"/>
        <w:spacing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lastRenderedPageBreak/>
        <w:t>непродовольственные магазины;</w:t>
      </w:r>
    </w:p>
    <w:p w:rsidR="003F0662" w:rsidRPr="003B31C5" w:rsidRDefault="003F0662" w:rsidP="003F0662">
      <w:pPr>
        <w:pStyle w:val="ConsNormal"/>
        <w:widowControl/>
        <w:numPr>
          <w:ilvl w:val="0"/>
          <w:numId w:val="28"/>
        </w:numPr>
        <w:tabs>
          <w:tab w:val="clear" w:pos="720"/>
          <w:tab w:val="num" w:pos="-2127"/>
          <w:tab w:val="left" w:pos="960"/>
        </w:tabs>
        <w:suppressAutoHyphens w:val="0"/>
        <w:autoSpaceDN w:val="0"/>
        <w:adjustRightInd w:val="0"/>
        <w:spacing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продовольственные магазины;</w:t>
      </w:r>
    </w:p>
    <w:p w:rsidR="003F0662" w:rsidRPr="003B31C5" w:rsidRDefault="003F0662" w:rsidP="003F0662">
      <w:pPr>
        <w:pStyle w:val="ConsNormal"/>
        <w:widowControl/>
        <w:numPr>
          <w:ilvl w:val="0"/>
          <w:numId w:val="28"/>
        </w:numPr>
        <w:tabs>
          <w:tab w:val="clear" w:pos="720"/>
          <w:tab w:val="num" w:pos="-2127"/>
          <w:tab w:val="left" w:pos="960"/>
        </w:tabs>
        <w:suppressAutoHyphens w:val="0"/>
        <w:autoSpaceDN w:val="0"/>
        <w:adjustRightInd w:val="0"/>
        <w:spacing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торговые павильоны и киоски;</w:t>
      </w:r>
    </w:p>
    <w:p w:rsidR="003F0662" w:rsidRPr="003B31C5" w:rsidRDefault="003F0662" w:rsidP="003F0662">
      <w:pPr>
        <w:pStyle w:val="ConsNormal"/>
        <w:widowControl/>
        <w:numPr>
          <w:ilvl w:val="0"/>
          <w:numId w:val="28"/>
        </w:numPr>
        <w:tabs>
          <w:tab w:val="clear" w:pos="720"/>
          <w:tab w:val="num" w:pos="-2127"/>
          <w:tab w:val="left" w:pos="960"/>
        </w:tabs>
        <w:suppressAutoHyphens w:val="0"/>
        <w:autoSpaceDN w:val="0"/>
        <w:adjustRightInd w:val="0"/>
        <w:spacing w:line="360" w:lineRule="auto"/>
        <w:ind w:left="0" w:firstLine="560"/>
        <w:jc w:val="both"/>
        <w:rPr>
          <w:rFonts w:ascii="Times New Roman" w:hAnsi="Times New Roman" w:cs="Times New Roman"/>
          <w:sz w:val="28"/>
          <w:szCs w:val="28"/>
        </w:rPr>
      </w:pPr>
      <w:r w:rsidRPr="003B31C5">
        <w:rPr>
          <w:rFonts w:ascii="Times New Roman" w:hAnsi="Times New Roman" w:cs="Times New Roman"/>
          <w:sz w:val="28"/>
          <w:szCs w:val="28"/>
        </w:rPr>
        <w:t>культовые сооружения;</w:t>
      </w:r>
    </w:p>
    <w:p w:rsidR="003F0662" w:rsidRPr="003B31C5" w:rsidRDefault="003F0662" w:rsidP="003F0662">
      <w:pPr>
        <w:pStyle w:val="ConsNormal"/>
        <w:widowControl/>
        <w:tabs>
          <w:tab w:val="left" w:pos="-1701"/>
          <w:tab w:val="num" w:pos="-284"/>
          <w:tab w:val="left" w:pos="960"/>
        </w:tabs>
        <w:spacing w:line="360" w:lineRule="auto"/>
        <w:ind w:firstLine="560"/>
        <w:jc w:val="both"/>
        <w:rPr>
          <w:rFonts w:ascii="Times New Roman" w:hAnsi="Times New Roman" w:cs="Times New Roman"/>
          <w:sz w:val="28"/>
          <w:szCs w:val="28"/>
        </w:rPr>
      </w:pPr>
      <w:r w:rsidRPr="003B31C5">
        <w:rPr>
          <w:rFonts w:ascii="Times New Roman" w:hAnsi="Times New Roman" w:cs="Times New Roman"/>
          <w:b/>
          <w:sz w:val="28"/>
          <w:szCs w:val="28"/>
        </w:rPr>
        <w:t>Вспомогательные виды разрешенного использования:</w:t>
      </w:r>
    </w:p>
    <w:p w:rsidR="003F0662" w:rsidRPr="003B31C5" w:rsidRDefault="003F0662" w:rsidP="003F0662">
      <w:pPr>
        <w:pStyle w:val="ConsNormal"/>
        <w:widowControl/>
        <w:tabs>
          <w:tab w:val="num" w:pos="-2127"/>
          <w:tab w:val="num" w:pos="-1985"/>
          <w:tab w:val="num" w:pos="720"/>
          <w:tab w:val="left" w:pos="960"/>
        </w:tabs>
        <w:suppressAutoHyphens w:val="0"/>
        <w:autoSpaceDN w:val="0"/>
        <w:adjustRightInd w:val="0"/>
        <w:spacing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t>административные и бытовые помещения, офисы и конторы на 1-м этаже или в пристройке к основному объекту;</w:t>
      </w:r>
    </w:p>
    <w:p w:rsidR="003F0662" w:rsidRPr="003B31C5" w:rsidRDefault="003F0662" w:rsidP="003F0662">
      <w:pPr>
        <w:pStyle w:val="ConsNormal"/>
        <w:widowControl/>
        <w:tabs>
          <w:tab w:val="num" w:pos="-2127"/>
          <w:tab w:val="num" w:pos="-1985"/>
          <w:tab w:val="num" w:pos="720"/>
          <w:tab w:val="left" w:pos="960"/>
        </w:tabs>
        <w:suppressAutoHyphens w:val="0"/>
        <w:autoSpaceDN w:val="0"/>
        <w:adjustRightInd w:val="0"/>
        <w:spacing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t>встроенно-пристроенный или подземный гараж на земельном участке основного объекта;</w:t>
      </w:r>
    </w:p>
    <w:p w:rsidR="003F0662" w:rsidRPr="003B31C5" w:rsidRDefault="003F0662" w:rsidP="003F0662">
      <w:pPr>
        <w:pStyle w:val="ConsNormal"/>
        <w:widowControl/>
        <w:tabs>
          <w:tab w:val="num" w:pos="-2127"/>
          <w:tab w:val="num" w:pos="-1985"/>
          <w:tab w:val="num" w:pos="720"/>
          <w:tab w:val="left" w:pos="960"/>
        </w:tabs>
        <w:suppressAutoHyphens w:val="0"/>
        <w:autoSpaceDN w:val="0"/>
        <w:adjustRightInd w:val="0"/>
        <w:spacing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t>склады встроено-пристроенные или отдельно стоящие на земельном участке основного объекта;</w:t>
      </w:r>
    </w:p>
    <w:p w:rsidR="003F0662" w:rsidRPr="003B31C5" w:rsidRDefault="003F0662" w:rsidP="003F0662">
      <w:pPr>
        <w:pStyle w:val="ConsNormal"/>
        <w:widowControl/>
        <w:tabs>
          <w:tab w:val="num" w:pos="-2127"/>
          <w:tab w:val="num" w:pos="-1985"/>
          <w:tab w:val="num" w:pos="720"/>
          <w:tab w:val="left" w:pos="960"/>
        </w:tabs>
        <w:suppressAutoHyphens w:val="0"/>
        <w:autoSpaceDN w:val="0"/>
        <w:adjustRightInd w:val="0"/>
        <w:spacing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t>предприятия общественного питания, связанные с обслуживанием предприятия, на земельном участке производственного здания;</w:t>
      </w:r>
    </w:p>
    <w:p w:rsidR="003F0662" w:rsidRPr="003B31C5" w:rsidRDefault="003F0662" w:rsidP="003F0662">
      <w:pPr>
        <w:pStyle w:val="ConsNormal"/>
        <w:widowControl/>
        <w:tabs>
          <w:tab w:val="num" w:pos="-2127"/>
          <w:tab w:val="num" w:pos="-1985"/>
          <w:tab w:val="num" w:pos="720"/>
          <w:tab w:val="left" w:pos="960"/>
        </w:tabs>
        <w:suppressAutoHyphens w:val="0"/>
        <w:autoSpaceDN w:val="0"/>
        <w:adjustRightInd w:val="0"/>
        <w:spacing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t>крытые спортивные и физкультурно-оздоровительные сооружения, спортивные площадки для работников предприятий;</w:t>
      </w:r>
    </w:p>
    <w:p w:rsidR="003F0662" w:rsidRPr="003B31C5" w:rsidRDefault="003F0662" w:rsidP="003F0662">
      <w:pPr>
        <w:pStyle w:val="ConsNormal"/>
        <w:widowControl/>
        <w:tabs>
          <w:tab w:val="num" w:pos="-2127"/>
          <w:tab w:val="num" w:pos="-1985"/>
          <w:tab w:val="num" w:pos="720"/>
          <w:tab w:val="left" w:pos="960"/>
        </w:tabs>
        <w:suppressAutoHyphens w:val="0"/>
        <w:autoSpaceDN w:val="0"/>
        <w:adjustRightInd w:val="0"/>
        <w:spacing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t>элементы благоустройства;</w:t>
      </w:r>
    </w:p>
    <w:p w:rsidR="003F0662" w:rsidRPr="003B31C5" w:rsidRDefault="003F0662" w:rsidP="003F0662">
      <w:pPr>
        <w:pStyle w:val="ConsNormal"/>
        <w:widowControl/>
        <w:tabs>
          <w:tab w:val="num" w:pos="-2127"/>
          <w:tab w:val="num" w:pos="-1985"/>
          <w:tab w:val="num" w:pos="720"/>
          <w:tab w:val="left" w:pos="960"/>
        </w:tabs>
        <w:suppressAutoHyphens w:val="0"/>
        <w:autoSpaceDN w:val="0"/>
        <w:adjustRightInd w:val="0"/>
        <w:spacing w:line="360" w:lineRule="auto"/>
        <w:ind w:firstLine="560"/>
        <w:jc w:val="both"/>
        <w:rPr>
          <w:rFonts w:ascii="Times New Roman" w:hAnsi="Times New Roman" w:cs="Times New Roman"/>
          <w:sz w:val="28"/>
          <w:szCs w:val="28"/>
        </w:rPr>
      </w:pPr>
      <w:r w:rsidRPr="003B31C5">
        <w:rPr>
          <w:rFonts w:ascii="Times New Roman" w:hAnsi="Times New Roman" w:cs="Times New Roman"/>
          <w:sz w:val="28"/>
          <w:szCs w:val="28"/>
        </w:rPr>
        <w:t>места парковки легковых автомобилей.</w:t>
      </w:r>
    </w:p>
    <w:p w:rsidR="003F0662" w:rsidRPr="003B31C5" w:rsidRDefault="003B31C5" w:rsidP="003F0662">
      <w:pPr>
        <w:pStyle w:val="a5"/>
        <w:spacing w:line="360" w:lineRule="auto"/>
        <w:ind w:left="360"/>
        <w:rPr>
          <w:rFonts w:ascii="Times New Roman" w:hAnsi="Times New Roman"/>
          <w:b/>
          <w:sz w:val="28"/>
          <w:szCs w:val="28"/>
        </w:rPr>
      </w:pPr>
      <w:r>
        <w:rPr>
          <w:rFonts w:ascii="Times New Roman" w:hAnsi="Times New Roman"/>
          <w:b/>
          <w:sz w:val="28"/>
          <w:szCs w:val="28"/>
        </w:rPr>
        <w:t xml:space="preserve">                     </w:t>
      </w:r>
      <w:r w:rsidR="003F0662" w:rsidRPr="003B31C5">
        <w:rPr>
          <w:rFonts w:ascii="Times New Roman" w:hAnsi="Times New Roman"/>
          <w:b/>
          <w:sz w:val="28"/>
          <w:szCs w:val="28"/>
        </w:rPr>
        <w:t xml:space="preserve">  Предельные размеры земельных участков в зоне П.2.</w:t>
      </w:r>
    </w:p>
    <w:p w:rsidR="003F0662" w:rsidRPr="003B31C5" w:rsidRDefault="003F0662" w:rsidP="003F0662">
      <w:pPr>
        <w:pStyle w:val="ConsNormal"/>
        <w:tabs>
          <w:tab w:val="left" w:pos="160"/>
          <w:tab w:val="left" w:pos="800"/>
        </w:tabs>
        <w:spacing w:line="360" w:lineRule="auto"/>
        <w:ind w:left="360" w:firstLine="0"/>
        <w:jc w:val="both"/>
        <w:rPr>
          <w:rFonts w:ascii="Times New Roman" w:hAnsi="Times New Roman" w:cs="Times New Roman"/>
          <w:sz w:val="28"/>
          <w:szCs w:val="28"/>
        </w:rPr>
      </w:pPr>
      <w:r w:rsidRPr="003B31C5">
        <w:rPr>
          <w:rFonts w:ascii="Times New Roman" w:hAnsi="Times New Roman" w:cs="Times New Roman"/>
          <w:sz w:val="28"/>
          <w:szCs w:val="28"/>
        </w:rPr>
        <w:t>Для</w:t>
      </w:r>
      <w:r w:rsidRPr="003B31C5">
        <w:rPr>
          <w:rFonts w:ascii="Times New Roman" w:hAnsi="Times New Roman" w:cs="Times New Roman"/>
          <w:snapToGrid w:val="0"/>
          <w:sz w:val="28"/>
          <w:szCs w:val="28"/>
        </w:rPr>
        <w:t xml:space="preserve"> объектов обеспечения правовых условий формирования территорий, на которых осуществляется производственная деятельность  </w:t>
      </w:r>
      <w:r w:rsidRPr="003B31C5">
        <w:rPr>
          <w:rFonts w:ascii="Times New Roman" w:hAnsi="Times New Roman" w:cs="Times New Roman"/>
          <w:sz w:val="28"/>
          <w:szCs w:val="28"/>
        </w:rPr>
        <w:t>:</w:t>
      </w:r>
    </w:p>
    <w:p w:rsidR="003F0662" w:rsidRPr="003B31C5" w:rsidRDefault="003F0662" w:rsidP="003F0662">
      <w:pPr>
        <w:pStyle w:val="a5"/>
        <w:spacing w:line="360" w:lineRule="auto"/>
        <w:ind w:left="360"/>
        <w:jc w:val="both"/>
        <w:rPr>
          <w:rFonts w:ascii="Times New Roman" w:hAnsi="Times New Roman"/>
          <w:sz w:val="28"/>
          <w:szCs w:val="28"/>
        </w:rPr>
      </w:pPr>
      <w:r w:rsidRPr="003B31C5">
        <w:rPr>
          <w:rFonts w:ascii="Times New Roman" w:hAnsi="Times New Roman"/>
          <w:sz w:val="28"/>
          <w:szCs w:val="28"/>
        </w:rPr>
        <w:t>- минимальный размер земельного участка - 0,005 га;</w:t>
      </w:r>
    </w:p>
    <w:p w:rsidR="003F0662" w:rsidRPr="003B31C5" w:rsidRDefault="003F0662" w:rsidP="003F0662">
      <w:pPr>
        <w:pStyle w:val="a5"/>
        <w:spacing w:line="360" w:lineRule="auto"/>
        <w:ind w:left="360"/>
        <w:jc w:val="both"/>
        <w:rPr>
          <w:rFonts w:ascii="Times New Roman" w:hAnsi="Times New Roman"/>
          <w:sz w:val="28"/>
          <w:szCs w:val="28"/>
        </w:rPr>
      </w:pPr>
      <w:r w:rsidRPr="003B31C5">
        <w:rPr>
          <w:rFonts w:ascii="Times New Roman" w:hAnsi="Times New Roman"/>
          <w:sz w:val="28"/>
          <w:szCs w:val="28"/>
        </w:rPr>
        <w:t>- максимальный размер земельного участка – 2,00 га.</w:t>
      </w:r>
    </w:p>
    <w:p w:rsidR="003F0662" w:rsidRPr="003B31C5" w:rsidRDefault="003F0662" w:rsidP="003F0662">
      <w:pPr>
        <w:pStyle w:val="ConsNormal"/>
        <w:widowControl/>
        <w:tabs>
          <w:tab w:val="num" w:pos="360"/>
          <w:tab w:val="left" w:pos="960"/>
        </w:tabs>
        <w:suppressAutoHyphens w:val="0"/>
        <w:autoSpaceDN w:val="0"/>
        <w:adjustRightInd w:val="0"/>
        <w:spacing w:line="360" w:lineRule="auto"/>
        <w:ind w:left="560" w:firstLine="0"/>
        <w:jc w:val="both"/>
        <w:rPr>
          <w:rFonts w:ascii="Times New Roman" w:hAnsi="Times New Roman" w:cs="Times New Roman"/>
          <w:sz w:val="28"/>
          <w:szCs w:val="28"/>
        </w:rPr>
      </w:pPr>
    </w:p>
    <w:p w:rsidR="003F0662" w:rsidRPr="003B31C5" w:rsidRDefault="003F0662" w:rsidP="003F0662">
      <w:pPr>
        <w:pStyle w:val="ConsPlusNormal"/>
        <w:spacing w:line="360" w:lineRule="auto"/>
        <w:ind w:firstLine="0"/>
        <w:jc w:val="center"/>
        <w:outlineLvl w:val="7"/>
        <w:rPr>
          <w:rFonts w:ascii="Times New Roman" w:hAnsi="Times New Roman" w:cs="Times New Roman"/>
          <w:b/>
          <w:sz w:val="28"/>
          <w:szCs w:val="28"/>
        </w:rPr>
      </w:pPr>
      <w:r w:rsidRPr="003B31C5">
        <w:rPr>
          <w:rFonts w:ascii="Times New Roman" w:hAnsi="Times New Roman" w:cs="Times New Roman"/>
          <w:b/>
          <w:sz w:val="28"/>
          <w:szCs w:val="28"/>
        </w:rPr>
        <w:t>Предельные параметры разрешенного строительства,</w:t>
      </w:r>
    </w:p>
    <w:p w:rsidR="003F0662" w:rsidRPr="003B31C5" w:rsidRDefault="003F0662" w:rsidP="003F0662">
      <w:pPr>
        <w:pStyle w:val="ConsPlusNormal"/>
        <w:spacing w:line="360" w:lineRule="auto"/>
        <w:ind w:firstLine="0"/>
        <w:jc w:val="center"/>
        <w:rPr>
          <w:rFonts w:ascii="Times New Roman" w:hAnsi="Times New Roman" w:cs="Times New Roman"/>
          <w:b/>
          <w:sz w:val="28"/>
          <w:szCs w:val="28"/>
        </w:rPr>
      </w:pPr>
      <w:r w:rsidRPr="003B31C5">
        <w:rPr>
          <w:rFonts w:ascii="Times New Roman" w:hAnsi="Times New Roman" w:cs="Times New Roman"/>
          <w:b/>
          <w:sz w:val="28"/>
          <w:szCs w:val="28"/>
        </w:rPr>
        <w:t>реконструкции объектов капитального строительства</w:t>
      </w:r>
    </w:p>
    <w:p w:rsidR="003F0662" w:rsidRPr="003B31C5" w:rsidRDefault="003F0662" w:rsidP="003F0662">
      <w:pPr>
        <w:pStyle w:val="ConsPlusNormal"/>
        <w:spacing w:line="360" w:lineRule="auto"/>
        <w:ind w:firstLine="0"/>
        <w:jc w:val="center"/>
        <w:rPr>
          <w:rFonts w:ascii="Times New Roman" w:hAnsi="Times New Roman" w:cs="Times New Roman"/>
          <w:b/>
          <w:sz w:val="28"/>
          <w:szCs w:val="28"/>
        </w:rPr>
      </w:pPr>
      <w:r w:rsidRPr="003B31C5">
        <w:rPr>
          <w:rFonts w:ascii="Times New Roman" w:hAnsi="Times New Roman" w:cs="Times New Roman"/>
          <w:b/>
          <w:sz w:val="28"/>
          <w:szCs w:val="28"/>
        </w:rPr>
        <w:t>для зоны П.2.</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t>1. коэффициент застройки (отношение суммы площадей застройки всех зданий и сооружений к площади земельного участка) земельного участка составляет:</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lastRenderedPageBreak/>
        <w:t>- минимальный процент застройки земельного участка объектами капитального данной зоны устанавливается в соответствии с Региональными нормативами градостроительного проектирования;</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t>- максимальный процент застройки земельного участка объектами капитального строительства данной зоны составляет 75%,</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t>- максимальный процент застройки земельного участка гаражами - 80%.</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t>2. минимальные отступы от стен зданий и сооружений до границ земельных  участков принимать в соответствии с Региональными нормативами градостроительного проектирования;</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t>3. минимальные размеры озелененной территории земельных участков в соответствии с Региональными нормативами градостроительного проектирования;</w:t>
      </w:r>
    </w:p>
    <w:p w:rsidR="003F0662" w:rsidRPr="003B31C5" w:rsidRDefault="003F0662" w:rsidP="003F0662">
      <w:pPr>
        <w:pStyle w:val="ConsPlusNormal"/>
        <w:spacing w:line="360" w:lineRule="auto"/>
        <w:ind w:firstLine="540"/>
        <w:jc w:val="both"/>
        <w:rPr>
          <w:rFonts w:ascii="Times New Roman" w:hAnsi="Times New Roman" w:cs="Times New Roman"/>
          <w:sz w:val="28"/>
          <w:szCs w:val="28"/>
        </w:rPr>
      </w:pPr>
      <w:r w:rsidRPr="003B31C5">
        <w:rPr>
          <w:rFonts w:ascii="Times New Roman" w:hAnsi="Times New Roman" w:cs="Times New Roman"/>
          <w:sz w:val="28"/>
          <w:szCs w:val="28"/>
        </w:rPr>
        <w:t>4. отступы от красной линии устанавливаются в соответствии с утвержденной документацией по планировке территории.</w:t>
      </w:r>
    </w:p>
    <w:p w:rsidR="003F0662" w:rsidRPr="003B31C5" w:rsidRDefault="003F0662" w:rsidP="003F0662">
      <w:pPr>
        <w:pStyle w:val="ConsNormal"/>
        <w:widowControl/>
        <w:tabs>
          <w:tab w:val="left" w:pos="0"/>
        </w:tabs>
        <w:spacing w:line="360" w:lineRule="auto"/>
        <w:ind w:left="360" w:firstLine="0"/>
        <w:rPr>
          <w:rFonts w:ascii="Times New Roman" w:hAnsi="Times New Roman" w:cs="Times New Roman"/>
          <w:b/>
          <w:sz w:val="28"/>
          <w:szCs w:val="28"/>
        </w:rPr>
      </w:pPr>
    </w:p>
    <w:p w:rsidR="003F0662" w:rsidRPr="003B31C5" w:rsidRDefault="003F0662" w:rsidP="003F0662">
      <w:pPr>
        <w:pStyle w:val="1"/>
        <w:keepLines w:val="0"/>
        <w:numPr>
          <w:ilvl w:val="0"/>
          <w:numId w:val="5"/>
        </w:numPr>
        <w:spacing w:before="0"/>
        <w:rPr>
          <w:sz w:val="28"/>
        </w:rPr>
      </w:pPr>
      <w:bookmarkStart w:id="34" w:name="_Toc300655927"/>
      <w:r w:rsidRPr="003B31C5">
        <w:rPr>
          <w:sz w:val="28"/>
        </w:rPr>
        <w:t>Статья 24.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34"/>
    </w:p>
    <w:p w:rsidR="003F0662" w:rsidRPr="003B31C5" w:rsidRDefault="003F0662" w:rsidP="003F0662">
      <w:pPr>
        <w:spacing w:line="360" w:lineRule="auto"/>
        <w:ind w:firstLine="567"/>
        <w:rPr>
          <w:rFonts w:ascii="Times New Roman" w:hAnsi="Times New Roman" w:cs="Times New Roman"/>
          <w:color w:val="000000"/>
          <w:sz w:val="28"/>
          <w:szCs w:val="28"/>
        </w:rPr>
      </w:pPr>
      <w:r w:rsidRPr="003B31C5">
        <w:rPr>
          <w:rFonts w:ascii="Times New Roman" w:hAnsi="Times New Roman" w:cs="Times New Roman"/>
          <w:color w:val="000000"/>
          <w:sz w:val="28"/>
          <w:szCs w:val="28"/>
        </w:rPr>
        <w:t>На территории муниципального образования Лукичевского сельского  поселения установлены следующие зоны с особыми условиями использования территорий, применительно к которым градостроительные регламенты устанавливаются в соответствии с законодательством Российской Федерации:</w:t>
      </w:r>
    </w:p>
    <w:p w:rsidR="003F0662" w:rsidRPr="003B31C5" w:rsidRDefault="003F0662" w:rsidP="003F0662">
      <w:pPr>
        <w:widowControl w:val="0"/>
        <w:numPr>
          <w:ilvl w:val="1"/>
          <w:numId w:val="25"/>
        </w:numPr>
        <w:suppressAutoHyphens/>
        <w:autoSpaceDE w:val="0"/>
        <w:spacing w:after="0" w:line="360" w:lineRule="auto"/>
        <w:jc w:val="both"/>
        <w:rPr>
          <w:rFonts w:ascii="Times New Roman" w:hAnsi="Times New Roman" w:cs="Times New Roman"/>
          <w:sz w:val="28"/>
          <w:szCs w:val="28"/>
        </w:rPr>
      </w:pPr>
      <w:r w:rsidRPr="003B31C5">
        <w:rPr>
          <w:rFonts w:ascii="Times New Roman" w:hAnsi="Times New Roman" w:cs="Times New Roman"/>
          <w:sz w:val="28"/>
          <w:szCs w:val="28"/>
        </w:rPr>
        <w:t>водоохранная зона;</w:t>
      </w:r>
    </w:p>
    <w:p w:rsidR="003F0662" w:rsidRPr="003B31C5" w:rsidRDefault="003F0662" w:rsidP="003F0662">
      <w:pPr>
        <w:widowControl w:val="0"/>
        <w:numPr>
          <w:ilvl w:val="1"/>
          <w:numId w:val="25"/>
        </w:numPr>
        <w:suppressAutoHyphens/>
        <w:autoSpaceDE w:val="0"/>
        <w:spacing w:after="0" w:line="360" w:lineRule="auto"/>
        <w:jc w:val="both"/>
        <w:rPr>
          <w:rFonts w:ascii="Times New Roman" w:hAnsi="Times New Roman" w:cs="Times New Roman"/>
          <w:sz w:val="28"/>
          <w:szCs w:val="28"/>
        </w:rPr>
      </w:pPr>
      <w:r w:rsidRPr="003B31C5">
        <w:rPr>
          <w:rFonts w:ascii="Times New Roman" w:hAnsi="Times New Roman" w:cs="Times New Roman"/>
          <w:sz w:val="28"/>
          <w:szCs w:val="28"/>
        </w:rPr>
        <w:t>прибрежная защитная полоса;</w:t>
      </w:r>
    </w:p>
    <w:p w:rsidR="003F0662" w:rsidRPr="003B31C5" w:rsidRDefault="003F0662" w:rsidP="003F0662">
      <w:pPr>
        <w:widowControl w:val="0"/>
        <w:numPr>
          <w:ilvl w:val="1"/>
          <w:numId w:val="25"/>
        </w:numPr>
        <w:suppressAutoHyphens/>
        <w:autoSpaceDE w:val="0"/>
        <w:spacing w:after="0" w:line="360" w:lineRule="auto"/>
        <w:jc w:val="both"/>
        <w:rPr>
          <w:rFonts w:ascii="Times New Roman" w:hAnsi="Times New Roman" w:cs="Times New Roman"/>
          <w:sz w:val="28"/>
          <w:szCs w:val="28"/>
        </w:rPr>
      </w:pPr>
      <w:r w:rsidRPr="003B31C5">
        <w:rPr>
          <w:rFonts w:ascii="Times New Roman" w:hAnsi="Times New Roman" w:cs="Times New Roman"/>
          <w:sz w:val="28"/>
          <w:szCs w:val="28"/>
        </w:rPr>
        <w:t>санитарно-защитная зона;</w:t>
      </w:r>
    </w:p>
    <w:p w:rsidR="003F0662" w:rsidRPr="003B31C5" w:rsidRDefault="003F0662" w:rsidP="003F0662">
      <w:pPr>
        <w:widowControl w:val="0"/>
        <w:numPr>
          <w:ilvl w:val="1"/>
          <w:numId w:val="25"/>
        </w:numPr>
        <w:suppressAutoHyphens/>
        <w:autoSpaceDE w:val="0"/>
        <w:spacing w:after="0" w:line="360" w:lineRule="auto"/>
        <w:jc w:val="both"/>
        <w:rPr>
          <w:rFonts w:ascii="Times New Roman" w:hAnsi="Times New Roman" w:cs="Times New Roman"/>
          <w:sz w:val="28"/>
          <w:szCs w:val="28"/>
        </w:rPr>
      </w:pPr>
      <w:r w:rsidRPr="003B31C5">
        <w:rPr>
          <w:rFonts w:ascii="Times New Roman" w:hAnsi="Times New Roman" w:cs="Times New Roman"/>
          <w:sz w:val="28"/>
          <w:szCs w:val="28"/>
        </w:rPr>
        <w:t>санитарно-защитная зона скотомогильников;</w:t>
      </w:r>
    </w:p>
    <w:p w:rsidR="003F0662" w:rsidRPr="003B31C5" w:rsidRDefault="003F0662" w:rsidP="003F0662">
      <w:pPr>
        <w:pStyle w:val="ConsNormal"/>
        <w:widowControl/>
        <w:numPr>
          <w:ilvl w:val="1"/>
          <w:numId w:val="25"/>
        </w:numPr>
        <w:spacing w:line="360" w:lineRule="auto"/>
        <w:rPr>
          <w:rFonts w:ascii="Times New Roman" w:hAnsi="Times New Roman" w:cs="Times New Roman"/>
          <w:b/>
          <w:sz w:val="28"/>
          <w:szCs w:val="28"/>
        </w:rPr>
      </w:pPr>
      <w:r w:rsidRPr="003B31C5">
        <w:rPr>
          <w:rFonts w:ascii="Times New Roman" w:hAnsi="Times New Roman" w:cs="Times New Roman"/>
          <w:color w:val="000000"/>
          <w:sz w:val="28"/>
          <w:szCs w:val="28"/>
        </w:rPr>
        <w:t>санитарно-защитная зона кладбищ;</w:t>
      </w:r>
    </w:p>
    <w:p w:rsidR="003F0662" w:rsidRPr="003B31C5" w:rsidRDefault="003F0662" w:rsidP="003F0662">
      <w:pPr>
        <w:pStyle w:val="ConsNormal"/>
        <w:widowControl/>
        <w:numPr>
          <w:ilvl w:val="1"/>
          <w:numId w:val="25"/>
        </w:numPr>
        <w:spacing w:line="360" w:lineRule="auto"/>
        <w:rPr>
          <w:rFonts w:ascii="Times New Roman" w:hAnsi="Times New Roman" w:cs="Times New Roman"/>
          <w:b/>
          <w:sz w:val="28"/>
          <w:szCs w:val="28"/>
        </w:rPr>
      </w:pPr>
      <w:r w:rsidRPr="003B31C5">
        <w:rPr>
          <w:rFonts w:ascii="Times New Roman" w:hAnsi="Times New Roman" w:cs="Times New Roman"/>
          <w:color w:val="000000"/>
          <w:sz w:val="28"/>
          <w:szCs w:val="28"/>
        </w:rPr>
        <w:t>зона санитарной охраны источников водоснабжения (1 пояс);</w:t>
      </w:r>
    </w:p>
    <w:p w:rsidR="003F0662" w:rsidRPr="003B31C5" w:rsidRDefault="003F0662" w:rsidP="003F0662">
      <w:pPr>
        <w:pStyle w:val="ConsNormal"/>
        <w:widowControl/>
        <w:numPr>
          <w:ilvl w:val="1"/>
          <w:numId w:val="25"/>
        </w:numPr>
        <w:spacing w:line="360" w:lineRule="auto"/>
        <w:rPr>
          <w:rFonts w:ascii="Times New Roman" w:hAnsi="Times New Roman" w:cs="Times New Roman"/>
          <w:b/>
          <w:sz w:val="28"/>
          <w:szCs w:val="28"/>
        </w:rPr>
      </w:pPr>
      <w:r w:rsidRPr="003B31C5">
        <w:rPr>
          <w:rFonts w:ascii="Times New Roman" w:hAnsi="Times New Roman" w:cs="Times New Roman"/>
          <w:color w:val="000000"/>
          <w:sz w:val="28"/>
          <w:szCs w:val="28"/>
        </w:rPr>
        <w:t>зона санитарной охраны источников водоснабжения (2 пояс);</w:t>
      </w:r>
    </w:p>
    <w:p w:rsidR="003F0662" w:rsidRPr="003B31C5" w:rsidRDefault="003F0662" w:rsidP="003F0662">
      <w:pPr>
        <w:pStyle w:val="ConsNormal"/>
        <w:widowControl/>
        <w:spacing w:line="360" w:lineRule="auto"/>
        <w:ind w:left="1080" w:firstLine="0"/>
        <w:rPr>
          <w:rFonts w:ascii="Times New Roman" w:hAnsi="Times New Roman" w:cs="Times New Roman"/>
          <w:sz w:val="28"/>
          <w:szCs w:val="28"/>
        </w:rPr>
      </w:pPr>
    </w:p>
    <w:p w:rsidR="003F0662" w:rsidRPr="003B31C5" w:rsidRDefault="003F0662" w:rsidP="003F0662">
      <w:pPr>
        <w:pStyle w:val="ConsNormal"/>
        <w:widowControl/>
        <w:numPr>
          <w:ilvl w:val="0"/>
          <w:numId w:val="31"/>
        </w:numPr>
        <w:tabs>
          <w:tab w:val="left" w:pos="1040"/>
          <w:tab w:val="left" w:pos="1080"/>
        </w:tabs>
        <w:spacing w:line="360" w:lineRule="auto"/>
        <w:jc w:val="both"/>
        <w:rPr>
          <w:rFonts w:ascii="Times New Roman" w:hAnsi="Times New Roman" w:cs="Times New Roman"/>
          <w:b/>
          <w:color w:val="000000"/>
          <w:sz w:val="28"/>
          <w:szCs w:val="28"/>
        </w:rPr>
      </w:pPr>
      <w:r w:rsidRPr="003B31C5">
        <w:rPr>
          <w:rFonts w:ascii="Times New Roman" w:hAnsi="Times New Roman" w:cs="Times New Roman"/>
          <w:b/>
          <w:color w:val="000000"/>
          <w:sz w:val="28"/>
          <w:szCs w:val="28"/>
        </w:rPr>
        <w:t>Водоохранная зона.</w:t>
      </w:r>
    </w:p>
    <w:p w:rsidR="003F0662" w:rsidRPr="003B31C5" w:rsidRDefault="003F0662" w:rsidP="003F0662">
      <w:pPr>
        <w:pStyle w:val="ConsNormal"/>
        <w:widowControl/>
        <w:tabs>
          <w:tab w:val="left" w:pos="1040"/>
          <w:tab w:val="left" w:pos="1080"/>
        </w:tabs>
        <w:spacing w:line="360" w:lineRule="auto"/>
        <w:ind w:firstLine="540"/>
        <w:jc w:val="both"/>
        <w:rPr>
          <w:rFonts w:ascii="Times New Roman" w:hAnsi="Times New Roman" w:cs="Times New Roman"/>
          <w:bCs/>
          <w:color w:val="000000"/>
          <w:sz w:val="28"/>
          <w:szCs w:val="28"/>
        </w:rPr>
      </w:pPr>
      <w:r w:rsidRPr="003B31C5">
        <w:rPr>
          <w:rFonts w:ascii="Times New Roman" w:hAnsi="Times New Roman" w:cs="Times New Roman"/>
          <w:bCs/>
          <w:color w:val="000000"/>
          <w:sz w:val="28"/>
          <w:szCs w:val="28"/>
        </w:rPr>
        <w:t xml:space="preserve">В соответствии с </w:t>
      </w:r>
      <w:r w:rsidRPr="003B31C5">
        <w:rPr>
          <w:rFonts w:ascii="Times New Roman" w:hAnsi="Times New Roman" w:cs="Times New Roman"/>
          <w:b/>
          <w:bCs/>
          <w:color w:val="000000"/>
          <w:sz w:val="28"/>
          <w:szCs w:val="28"/>
        </w:rPr>
        <w:t>частью 15 ст. 65 Водного кодекса Российской Федерации</w:t>
      </w:r>
      <w:r w:rsidRPr="003B31C5">
        <w:rPr>
          <w:rFonts w:ascii="Times New Roman" w:hAnsi="Times New Roman" w:cs="Times New Roman"/>
          <w:color w:val="000000"/>
          <w:sz w:val="28"/>
          <w:szCs w:val="28"/>
        </w:rPr>
        <w:t xml:space="preserve"> </w:t>
      </w:r>
      <w:r w:rsidRPr="003B31C5">
        <w:rPr>
          <w:rFonts w:ascii="Times New Roman" w:hAnsi="Times New Roman" w:cs="Times New Roman"/>
          <w:bCs/>
          <w:color w:val="000000"/>
          <w:sz w:val="28"/>
          <w:szCs w:val="28"/>
        </w:rPr>
        <w:t>в границах водоохранных зон запрещаются:</w:t>
      </w:r>
    </w:p>
    <w:p w:rsidR="003F0662" w:rsidRPr="003B31C5" w:rsidRDefault="003F0662" w:rsidP="003F0662">
      <w:pPr>
        <w:pStyle w:val="ConsNormal"/>
        <w:tabs>
          <w:tab w:val="left" w:pos="1040"/>
          <w:tab w:val="left" w:pos="1080"/>
        </w:tabs>
        <w:spacing w:line="360" w:lineRule="auto"/>
        <w:ind w:firstLine="540"/>
        <w:rPr>
          <w:rFonts w:ascii="Times New Roman" w:hAnsi="Times New Roman" w:cs="Times New Roman"/>
          <w:color w:val="000000"/>
          <w:sz w:val="28"/>
          <w:szCs w:val="28"/>
        </w:rPr>
      </w:pPr>
      <w:r w:rsidRPr="003B31C5">
        <w:rPr>
          <w:rFonts w:ascii="Times New Roman" w:hAnsi="Times New Roman" w:cs="Times New Roman"/>
          <w:color w:val="000000"/>
          <w:sz w:val="28"/>
          <w:szCs w:val="28"/>
        </w:rPr>
        <w:t>1) использование сточных вод для удобрения почв;</w:t>
      </w:r>
    </w:p>
    <w:p w:rsidR="003F0662" w:rsidRPr="003B31C5" w:rsidRDefault="003F0662" w:rsidP="003F0662">
      <w:pPr>
        <w:pStyle w:val="ConsNormal"/>
        <w:tabs>
          <w:tab w:val="left" w:pos="1040"/>
          <w:tab w:val="left" w:pos="1080"/>
        </w:tabs>
        <w:spacing w:line="360" w:lineRule="auto"/>
        <w:ind w:firstLine="540"/>
        <w:rPr>
          <w:rFonts w:ascii="Times New Roman" w:hAnsi="Times New Roman" w:cs="Times New Roman"/>
          <w:color w:val="000000"/>
          <w:sz w:val="28"/>
          <w:szCs w:val="28"/>
        </w:rPr>
      </w:pPr>
      <w:r w:rsidRPr="003B31C5">
        <w:rPr>
          <w:rFonts w:ascii="Times New Roman" w:hAnsi="Times New Roman" w:cs="Times New Roman"/>
          <w:color w:val="000000"/>
          <w:sz w:val="28"/>
          <w:szCs w:val="28"/>
        </w:rPr>
        <w:t>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3F0662" w:rsidRPr="003B31C5" w:rsidRDefault="003F0662" w:rsidP="003F0662">
      <w:pPr>
        <w:pStyle w:val="ConsNormal"/>
        <w:tabs>
          <w:tab w:val="left" w:pos="1040"/>
          <w:tab w:val="left" w:pos="1080"/>
        </w:tabs>
        <w:spacing w:line="360" w:lineRule="auto"/>
        <w:ind w:firstLine="540"/>
        <w:rPr>
          <w:rFonts w:ascii="Times New Roman" w:hAnsi="Times New Roman" w:cs="Times New Roman"/>
          <w:color w:val="000000"/>
          <w:sz w:val="28"/>
          <w:szCs w:val="28"/>
        </w:rPr>
      </w:pPr>
      <w:r w:rsidRPr="003B31C5">
        <w:rPr>
          <w:rFonts w:ascii="Times New Roman" w:hAnsi="Times New Roman" w:cs="Times New Roman"/>
          <w:color w:val="000000"/>
          <w:sz w:val="28"/>
          <w:szCs w:val="28"/>
        </w:rPr>
        <w:t>3) осуществление авиационных мер по борьбе с вредителями и болезнями растений;</w:t>
      </w:r>
    </w:p>
    <w:p w:rsidR="003F0662" w:rsidRPr="003B31C5" w:rsidRDefault="003F0662" w:rsidP="003F0662">
      <w:pPr>
        <w:pStyle w:val="ConsNormal"/>
        <w:tabs>
          <w:tab w:val="left" w:pos="1040"/>
          <w:tab w:val="left" w:pos="1080"/>
        </w:tabs>
        <w:spacing w:line="360" w:lineRule="auto"/>
        <w:ind w:firstLine="540"/>
        <w:rPr>
          <w:rFonts w:ascii="Times New Roman" w:hAnsi="Times New Roman" w:cs="Times New Roman"/>
          <w:color w:val="000000"/>
          <w:sz w:val="28"/>
          <w:szCs w:val="28"/>
        </w:rPr>
      </w:pPr>
      <w:r w:rsidRPr="003B31C5">
        <w:rPr>
          <w:rFonts w:ascii="Times New Roman" w:hAnsi="Times New Roman" w:cs="Times New Roman"/>
          <w:color w:val="000000"/>
          <w:sz w:val="28"/>
          <w:szCs w:val="28"/>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3F0662" w:rsidRPr="003B31C5" w:rsidRDefault="003F0662" w:rsidP="003F0662">
      <w:pPr>
        <w:pStyle w:val="ConsNormal"/>
        <w:widowControl/>
        <w:tabs>
          <w:tab w:val="left" w:pos="1040"/>
          <w:tab w:val="left" w:pos="1080"/>
        </w:tabs>
        <w:spacing w:line="360" w:lineRule="auto"/>
        <w:ind w:firstLine="540"/>
        <w:jc w:val="both"/>
        <w:rPr>
          <w:rFonts w:ascii="Times New Roman" w:hAnsi="Times New Roman" w:cs="Times New Roman"/>
          <w:b/>
          <w:color w:val="000000"/>
          <w:sz w:val="28"/>
          <w:szCs w:val="28"/>
        </w:rPr>
      </w:pPr>
    </w:p>
    <w:p w:rsidR="003F0662" w:rsidRPr="003B31C5" w:rsidRDefault="003F0662" w:rsidP="003F0662">
      <w:pPr>
        <w:pStyle w:val="ConsNormal"/>
        <w:widowControl/>
        <w:numPr>
          <w:ilvl w:val="0"/>
          <w:numId w:val="31"/>
        </w:numPr>
        <w:spacing w:line="360" w:lineRule="auto"/>
        <w:jc w:val="both"/>
        <w:rPr>
          <w:rFonts w:ascii="Times New Roman" w:hAnsi="Times New Roman" w:cs="Times New Roman"/>
          <w:b/>
          <w:color w:val="000000"/>
          <w:sz w:val="28"/>
          <w:szCs w:val="28"/>
        </w:rPr>
      </w:pPr>
      <w:r w:rsidRPr="003B31C5">
        <w:rPr>
          <w:rFonts w:ascii="Times New Roman" w:hAnsi="Times New Roman" w:cs="Times New Roman"/>
          <w:b/>
          <w:color w:val="000000"/>
          <w:sz w:val="28"/>
          <w:szCs w:val="28"/>
        </w:rPr>
        <w:t>Прибрежная защитная полоса.</w:t>
      </w:r>
    </w:p>
    <w:p w:rsidR="003F0662" w:rsidRPr="003B31C5" w:rsidRDefault="003F0662" w:rsidP="003F0662">
      <w:pPr>
        <w:pStyle w:val="ConsNormal"/>
        <w:widowControl/>
        <w:spacing w:line="360" w:lineRule="auto"/>
        <w:ind w:firstLine="567"/>
        <w:jc w:val="both"/>
        <w:rPr>
          <w:rFonts w:ascii="Times New Roman" w:hAnsi="Times New Roman" w:cs="Times New Roman"/>
          <w:bCs/>
          <w:color w:val="000000"/>
          <w:sz w:val="28"/>
          <w:szCs w:val="28"/>
        </w:rPr>
      </w:pPr>
      <w:r w:rsidRPr="003B31C5">
        <w:rPr>
          <w:rFonts w:ascii="Times New Roman" w:hAnsi="Times New Roman" w:cs="Times New Roman"/>
          <w:bCs/>
          <w:color w:val="000000"/>
          <w:sz w:val="28"/>
          <w:szCs w:val="28"/>
        </w:rPr>
        <w:t xml:space="preserve">В соответствии с </w:t>
      </w:r>
      <w:r w:rsidRPr="003B31C5">
        <w:rPr>
          <w:rFonts w:ascii="Times New Roman" w:hAnsi="Times New Roman" w:cs="Times New Roman"/>
          <w:b/>
          <w:bCs/>
          <w:color w:val="000000"/>
          <w:sz w:val="28"/>
          <w:szCs w:val="28"/>
        </w:rPr>
        <w:t>частью 17 ст. 65 Водного кодекса Российской Федерации</w:t>
      </w:r>
      <w:r w:rsidRPr="003B31C5">
        <w:rPr>
          <w:rFonts w:ascii="Times New Roman" w:hAnsi="Times New Roman" w:cs="Times New Roman"/>
          <w:color w:val="000000"/>
          <w:sz w:val="28"/>
          <w:szCs w:val="28"/>
        </w:rPr>
        <w:t xml:space="preserve"> </w:t>
      </w:r>
      <w:r w:rsidRPr="003B31C5">
        <w:rPr>
          <w:rFonts w:ascii="Times New Roman" w:hAnsi="Times New Roman" w:cs="Times New Roman"/>
          <w:bCs/>
          <w:color w:val="000000"/>
          <w:sz w:val="28"/>
          <w:szCs w:val="28"/>
        </w:rPr>
        <w:t>в границах прибрежной защитной полосы запрещаются:</w:t>
      </w:r>
    </w:p>
    <w:p w:rsidR="003F0662" w:rsidRPr="003B31C5" w:rsidRDefault="003F0662" w:rsidP="003F0662">
      <w:pPr>
        <w:pStyle w:val="ConsNormal"/>
        <w:spacing w:line="360" w:lineRule="auto"/>
        <w:ind w:firstLine="567"/>
        <w:rPr>
          <w:rFonts w:ascii="Times New Roman" w:hAnsi="Times New Roman" w:cs="Times New Roman"/>
          <w:color w:val="000000"/>
          <w:sz w:val="28"/>
          <w:szCs w:val="28"/>
        </w:rPr>
      </w:pPr>
      <w:r w:rsidRPr="003B31C5">
        <w:rPr>
          <w:rFonts w:ascii="Times New Roman" w:hAnsi="Times New Roman" w:cs="Times New Roman"/>
          <w:color w:val="000000"/>
          <w:sz w:val="28"/>
          <w:szCs w:val="28"/>
        </w:rPr>
        <w:t>1) использование сточных вод для удобрения почв;</w:t>
      </w:r>
    </w:p>
    <w:p w:rsidR="003F0662" w:rsidRPr="003B31C5" w:rsidRDefault="003F0662" w:rsidP="003F0662">
      <w:pPr>
        <w:pStyle w:val="ConsNormal"/>
        <w:spacing w:line="360" w:lineRule="auto"/>
        <w:ind w:firstLine="567"/>
        <w:rPr>
          <w:rFonts w:ascii="Times New Roman" w:hAnsi="Times New Roman" w:cs="Times New Roman"/>
          <w:color w:val="000000"/>
          <w:sz w:val="28"/>
          <w:szCs w:val="28"/>
        </w:rPr>
      </w:pPr>
      <w:r w:rsidRPr="003B31C5">
        <w:rPr>
          <w:rFonts w:ascii="Times New Roman" w:hAnsi="Times New Roman" w:cs="Times New Roman"/>
          <w:color w:val="000000"/>
          <w:sz w:val="28"/>
          <w:szCs w:val="28"/>
        </w:rPr>
        <w:t>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3F0662" w:rsidRPr="003B31C5" w:rsidRDefault="003F0662" w:rsidP="003F0662">
      <w:pPr>
        <w:pStyle w:val="ConsNormal"/>
        <w:spacing w:line="360" w:lineRule="auto"/>
        <w:ind w:firstLine="567"/>
        <w:rPr>
          <w:rFonts w:ascii="Times New Roman" w:hAnsi="Times New Roman" w:cs="Times New Roman"/>
          <w:color w:val="000000"/>
          <w:sz w:val="28"/>
          <w:szCs w:val="28"/>
        </w:rPr>
      </w:pPr>
      <w:r w:rsidRPr="003B31C5">
        <w:rPr>
          <w:rFonts w:ascii="Times New Roman" w:hAnsi="Times New Roman" w:cs="Times New Roman"/>
          <w:color w:val="000000"/>
          <w:sz w:val="28"/>
          <w:szCs w:val="28"/>
        </w:rPr>
        <w:t>3) осуществление авиационных мер по борьбе с вредителями и болезнями растений;</w:t>
      </w:r>
    </w:p>
    <w:p w:rsidR="003F0662" w:rsidRPr="003B31C5" w:rsidRDefault="003F0662" w:rsidP="003F0662">
      <w:pPr>
        <w:pStyle w:val="ConsNormal"/>
        <w:spacing w:line="360" w:lineRule="auto"/>
        <w:ind w:firstLine="567"/>
        <w:rPr>
          <w:rFonts w:ascii="Times New Roman" w:hAnsi="Times New Roman" w:cs="Times New Roman"/>
          <w:color w:val="000000"/>
          <w:sz w:val="28"/>
          <w:szCs w:val="28"/>
        </w:rPr>
      </w:pPr>
      <w:r w:rsidRPr="003B31C5">
        <w:rPr>
          <w:rFonts w:ascii="Times New Roman" w:hAnsi="Times New Roman" w:cs="Times New Roman"/>
          <w:color w:val="000000"/>
          <w:sz w:val="28"/>
          <w:szCs w:val="28"/>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3F0662" w:rsidRPr="003B31C5" w:rsidRDefault="003F0662" w:rsidP="003F0662">
      <w:pPr>
        <w:pStyle w:val="ConsNormal"/>
        <w:spacing w:line="360" w:lineRule="auto"/>
        <w:ind w:firstLine="567"/>
        <w:rPr>
          <w:rFonts w:ascii="Times New Roman" w:hAnsi="Times New Roman" w:cs="Times New Roman"/>
          <w:color w:val="000000"/>
          <w:sz w:val="28"/>
          <w:szCs w:val="28"/>
        </w:rPr>
      </w:pPr>
      <w:r w:rsidRPr="003B31C5">
        <w:rPr>
          <w:rFonts w:ascii="Times New Roman" w:hAnsi="Times New Roman" w:cs="Times New Roman"/>
          <w:color w:val="000000"/>
          <w:sz w:val="28"/>
          <w:szCs w:val="28"/>
        </w:rPr>
        <w:t xml:space="preserve">5) распашка земель; </w:t>
      </w:r>
    </w:p>
    <w:p w:rsidR="003F0662" w:rsidRPr="003B31C5" w:rsidRDefault="003F0662" w:rsidP="003F0662">
      <w:pPr>
        <w:pStyle w:val="ConsNormal"/>
        <w:spacing w:line="360" w:lineRule="auto"/>
        <w:ind w:firstLine="567"/>
        <w:rPr>
          <w:rFonts w:ascii="Times New Roman" w:hAnsi="Times New Roman" w:cs="Times New Roman"/>
          <w:color w:val="000000"/>
          <w:sz w:val="28"/>
          <w:szCs w:val="28"/>
        </w:rPr>
      </w:pPr>
      <w:r w:rsidRPr="003B31C5">
        <w:rPr>
          <w:rFonts w:ascii="Times New Roman" w:hAnsi="Times New Roman" w:cs="Times New Roman"/>
          <w:color w:val="000000"/>
          <w:sz w:val="28"/>
          <w:szCs w:val="28"/>
        </w:rPr>
        <w:lastRenderedPageBreak/>
        <w:t xml:space="preserve">6) размещение отвалов размываемых грунтов; </w:t>
      </w:r>
    </w:p>
    <w:p w:rsidR="003F0662" w:rsidRPr="003B31C5" w:rsidRDefault="003F0662" w:rsidP="003F0662">
      <w:pPr>
        <w:pStyle w:val="ConsNormal"/>
        <w:spacing w:line="360" w:lineRule="auto"/>
        <w:ind w:firstLine="567"/>
        <w:rPr>
          <w:rFonts w:ascii="Times New Roman" w:hAnsi="Times New Roman" w:cs="Times New Roman"/>
          <w:color w:val="000000"/>
          <w:sz w:val="28"/>
          <w:szCs w:val="28"/>
        </w:rPr>
      </w:pPr>
      <w:r w:rsidRPr="003B31C5">
        <w:rPr>
          <w:rFonts w:ascii="Times New Roman" w:hAnsi="Times New Roman" w:cs="Times New Roman"/>
          <w:color w:val="000000"/>
          <w:sz w:val="28"/>
          <w:szCs w:val="28"/>
        </w:rPr>
        <w:t>7) выпас сельскохозяйственных животных и организация для них летних лагерей, ванн.</w:t>
      </w:r>
    </w:p>
    <w:p w:rsidR="003F0662" w:rsidRPr="003B31C5" w:rsidRDefault="003F0662" w:rsidP="003F0662">
      <w:pPr>
        <w:spacing w:line="360" w:lineRule="auto"/>
        <w:ind w:left="567"/>
        <w:rPr>
          <w:rFonts w:ascii="Times New Roman" w:hAnsi="Times New Roman" w:cs="Times New Roman"/>
          <w:b/>
          <w:bCs/>
          <w:sz w:val="28"/>
          <w:szCs w:val="28"/>
        </w:rPr>
      </w:pPr>
    </w:p>
    <w:p w:rsidR="003F0662" w:rsidRPr="003B31C5" w:rsidRDefault="003F0662" w:rsidP="003F0662">
      <w:pPr>
        <w:numPr>
          <w:ilvl w:val="0"/>
          <w:numId w:val="31"/>
        </w:numPr>
        <w:suppressAutoHyphens/>
        <w:autoSpaceDE w:val="0"/>
        <w:spacing w:after="0" w:line="360" w:lineRule="auto"/>
        <w:jc w:val="both"/>
        <w:rPr>
          <w:rFonts w:ascii="Times New Roman" w:hAnsi="Times New Roman" w:cs="Times New Roman"/>
          <w:b/>
          <w:bCs/>
          <w:sz w:val="28"/>
          <w:szCs w:val="28"/>
        </w:rPr>
      </w:pPr>
      <w:r w:rsidRPr="003B31C5">
        <w:rPr>
          <w:rFonts w:ascii="Times New Roman" w:hAnsi="Times New Roman" w:cs="Times New Roman"/>
          <w:b/>
          <w:bCs/>
          <w:sz w:val="28"/>
          <w:szCs w:val="28"/>
        </w:rPr>
        <w:t>Санитарно-защитная зона.</w:t>
      </w:r>
    </w:p>
    <w:p w:rsidR="003F0662" w:rsidRPr="003B31C5" w:rsidRDefault="003F0662" w:rsidP="003F0662">
      <w:pPr>
        <w:spacing w:line="360" w:lineRule="auto"/>
        <w:ind w:firstLine="539"/>
        <w:rPr>
          <w:rFonts w:ascii="Times New Roman" w:hAnsi="Times New Roman" w:cs="Times New Roman"/>
          <w:sz w:val="28"/>
          <w:szCs w:val="28"/>
        </w:rPr>
      </w:pPr>
      <w:r w:rsidRPr="003B31C5">
        <w:rPr>
          <w:rFonts w:ascii="Times New Roman" w:hAnsi="Times New Roman" w:cs="Times New Roman"/>
          <w:sz w:val="28"/>
          <w:szCs w:val="28"/>
        </w:rPr>
        <w:t xml:space="preserve">В соответствии с </w:t>
      </w:r>
      <w:r w:rsidRPr="003B31C5">
        <w:rPr>
          <w:rFonts w:ascii="Times New Roman" w:hAnsi="Times New Roman" w:cs="Times New Roman"/>
          <w:b/>
          <w:sz w:val="28"/>
          <w:szCs w:val="28"/>
        </w:rPr>
        <w:t>СанПиН 2.2.1/2.1.1.1200-03</w:t>
      </w:r>
      <w:r w:rsidRPr="003B31C5">
        <w:rPr>
          <w:rFonts w:ascii="Times New Roman" w:hAnsi="Times New Roman" w:cs="Times New Roman"/>
          <w:sz w:val="28"/>
          <w:szCs w:val="28"/>
        </w:rPr>
        <w:t xml:space="preserve">, </w:t>
      </w:r>
      <w:r w:rsidRPr="003B31C5">
        <w:rPr>
          <w:rFonts w:ascii="Times New Roman" w:hAnsi="Times New Roman" w:cs="Times New Roman"/>
          <w:b/>
          <w:sz w:val="28"/>
          <w:szCs w:val="28"/>
        </w:rPr>
        <w:t xml:space="preserve">утвержденным Постановлением Главного государственного санитарного врача Российской Федерации «О введении в действие СанПиН 2.2.1/2.1.1.1200-03», от 25 сентября </w:t>
      </w:r>
      <w:smartTag w:uri="urn:schemas-microsoft-com:office:smarttags" w:element="metricconverter">
        <w:smartTagPr>
          <w:attr w:name="ProductID" w:val="2007 г"/>
        </w:smartTagPr>
        <w:r w:rsidRPr="003B31C5">
          <w:rPr>
            <w:rFonts w:ascii="Times New Roman" w:hAnsi="Times New Roman" w:cs="Times New Roman"/>
            <w:b/>
            <w:sz w:val="28"/>
            <w:szCs w:val="28"/>
          </w:rPr>
          <w:t>2007 г</w:t>
        </w:r>
      </w:smartTag>
      <w:r w:rsidRPr="003B31C5">
        <w:rPr>
          <w:rFonts w:ascii="Times New Roman" w:hAnsi="Times New Roman" w:cs="Times New Roman"/>
          <w:b/>
          <w:sz w:val="28"/>
          <w:szCs w:val="28"/>
        </w:rPr>
        <w:t xml:space="preserve">. N 74 зарегистрированным в Минюсте Российской Федерации 25 января </w:t>
      </w:r>
      <w:smartTag w:uri="urn:schemas-microsoft-com:office:smarttags" w:element="metricconverter">
        <w:smartTagPr>
          <w:attr w:name="ProductID" w:val="2008 г"/>
        </w:smartTagPr>
        <w:r w:rsidRPr="003B31C5">
          <w:rPr>
            <w:rFonts w:ascii="Times New Roman" w:hAnsi="Times New Roman" w:cs="Times New Roman"/>
            <w:b/>
            <w:sz w:val="28"/>
            <w:szCs w:val="28"/>
          </w:rPr>
          <w:t>2008 г</w:t>
        </w:r>
      </w:smartTag>
      <w:r w:rsidRPr="003B31C5">
        <w:rPr>
          <w:rFonts w:ascii="Times New Roman" w:hAnsi="Times New Roman" w:cs="Times New Roman"/>
          <w:b/>
          <w:sz w:val="28"/>
          <w:szCs w:val="28"/>
        </w:rPr>
        <w:t xml:space="preserve">. N 10995 , </w:t>
      </w:r>
      <w:r w:rsidRPr="003B31C5">
        <w:rPr>
          <w:rFonts w:ascii="Times New Roman" w:hAnsi="Times New Roman" w:cs="Times New Roman"/>
          <w:sz w:val="28"/>
          <w:szCs w:val="28"/>
        </w:rPr>
        <w:t xml:space="preserve">в санитарно-защитной зоне не допускается размещать: </w:t>
      </w:r>
    </w:p>
    <w:p w:rsidR="003F0662" w:rsidRPr="003B31C5" w:rsidRDefault="003F0662" w:rsidP="003F0662">
      <w:pPr>
        <w:spacing w:line="360" w:lineRule="auto"/>
        <w:ind w:firstLine="539"/>
        <w:rPr>
          <w:rFonts w:ascii="Times New Roman" w:hAnsi="Times New Roman" w:cs="Times New Roman"/>
          <w:sz w:val="28"/>
          <w:szCs w:val="28"/>
        </w:rPr>
      </w:pPr>
      <w:r w:rsidRPr="003B31C5">
        <w:rPr>
          <w:rFonts w:ascii="Times New Roman" w:hAnsi="Times New Roman" w:cs="Times New Roman"/>
          <w:sz w:val="28"/>
          <w:szCs w:val="28"/>
        </w:rPr>
        <w:t>-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rsidR="003F0662" w:rsidRPr="003B31C5" w:rsidRDefault="003F0662" w:rsidP="003F0662">
      <w:pPr>
        <w:spacing w:line="360" w:lineRule="auto"/>
        <w:ind w:firstLine="539"/>
        <w:rPr>
          <w:rFonts w:ascii="Times New Roman" w:hAnsi="Times New Roman" w:cs="Times New Roman"/>
          <w:sz w:val="28"/>
          <w:szCs w:val="28"/>
        </w:rPr>
      </w:pPr>
      <w:r w:rsidRPr="003B31C5">
        <w:rPr>
          <w:rFonts w:ascii="Times New Roman" w:hAnsi="Times New Roman" w:cs="Times New Roman"/>
          <w:sz w:val="28"/>
          <w:szCs w:val="28"/>
        </w:rPr>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rsidR="003F0662" w:rsidRPr="003B31C5" w:rsidRDefault="003F0662" w:rsidP="003F0662">
      <w:pPr>
        <w:spacing w:line="360" w:lineRule="auto"/>
        <w:ind w:firstLine="539"/>
        <w:rPr>
          <w:rFonts w:ascii="Times New Roman" w:hAnsi="Times New Roman" w:cs="Times New Roman"/>
          <w:sz w:val="28"/>
          <w:szCs w:val="28"/>
        </w:rPr>
      </w:pPr>
      <w:r w:rsidRPr="003B31C5">
        <w:rPr>
          <w:rFonts w:ascii="Times New Roman" w:hAnsi="Times New Roman" w:cs="Times New Roman"/>
          <w:sz w:val="28"/>
          <w:szCs w:val="28"/>
        </w:rPr>
        <w:lastRenderedPageBreak/>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rsidR="003F0662" w:rsidRPr="003B31C5" w:rsidRDefault="003F0662" w:rsidP="003F0662">
      <w:pPr>
        <w:spacing w:line="360" w:lineRule="auto"/>
        <w:ind w:firstLine="539"/>
        <w:rPr>
          <w:rFonts w:ascii="Times New Roman" w:hAnsi="Times New Roman" w:cs="Times New Roman"/>
          <w:sz w:val="28"/>
          <w:szCs w:val="28"/>
        </w:rPr>
      </w:pPr>
      <w:r w:rsidRPr="003B31C5">
        <w:rPr>
          <w:rFonts w:ascii="Times New Roman" w:hAnsi="Times New Roman" w:cs="Times New Roman"/>
          <w:sz w:val="28"/>
          <w:szCs w:val="28"/>
        </w:rPr>
        <w:t>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3F0662" w:rsidRPr="003B31C5" w:rsidRDefault="003F0662" w:rsidP="003F0662">
      <w:pPr>
        <w:spacing w:line="360" w:lineRule="auto"/>
        <w:ind w:firstLine="851"/>
        <w:rPr>
          <w:rFonts w:ascii="Times New Roman" w:hAnsi="Times New Roman" w:cs="Times New Roman"/>
          <w:b/>
          <w:bCs/>
          <w:sz w:val="28"/>
          <w:szCs w:val="28"/>
        </w:rPr>
      </w:pPr>
    </w:p>
    <w:p w:rsidR="003F0662" w:rsidRPr="003B31C5" w:rsidRDefault="003F0662" w:rsidP="003F0662">
      <w:pPr>
        <w:tabs>
          <w:tab w:val="num" w:pos="-80"/>
          <w:tab w:val="left" w:pos="900"/>
          <w:tab w:val="left" w:pos="1040"/>
        </w:tabs>
        <w:spacing w:line="360" w:lineRule="auto"/>
        <w:ind w:firstLine="540"/>
        <w:rPr>
          <w:rFonts w:ascii="Times New Roman" w:hAnsi="Times New Roman" w:cs="Times New Roman"/>
          <w:b/>
          <w:bCs/>
          <w:sz w:val="28"/>
          <w:szCs w:val="28"/>
        </w:rPr>
      </w:pPr>
      <w:r w:rsidRPr="003B31C5">
        <w:rPr>
          <w:rFonts w:ascii="Times New Roman" w:hAnsi="Times New Roman" w:cs="Times New Roman"/>
          <w:b/>
          <w:bCs/>
          <w:sz w:val="28"/>
          <w:szCs w:val="28"/>
        </w:rPr>
        <w:t xml:space="preserve"> 4. Санитарно-защитная зона скотомогильников.</w:t>
      </w:r>
    </w:p>
    <w:p w:rsidR="003F0662" w:rsidRPr="003B31C5" w:rsidRDefault="003F0662" w:rsidP="003F0662">
      <w:pPr>
        <w:tabs>
          <w:tab w:val="num" w:pos="-80"/>
          <w:tab w:val="left" w:pos="627"/>
          <w:tab w:val="left" w:pos="855"/>
          <w:tab w:val="left" w:pos="900"/>
          <w:tab w:val="left" w:pos="1040"/>
        </w:tabs>
        <w:spacing w:line="360" w:lineRule="auto"/>
        <w:ind w:firstLine="540"/>
        <w:rPr>
          <w:rFonts w:ascii="Times New Roman" w:hAnsi="Times New Roman" w:cs="Times New Roman"/>
          <w:b/>
          <w:bCs/>
          <w:sz w:val="28"/>
          <w:szCs w:val="28"/>
        </w:rPr>
      </w:pPr>
      <w:r w:rsidRPr="003B31C5">
        <w:rPr>
          <w:rFonts w:ascii="Times New Roman" w:hAnsi="Times New Roman" w:cs="Times New Roman"/>
          <w:b/>
          <w:bCs/>
          <w:sz w:val="28"/>
          <w:szCs w:val="28"/>
        </w:rPr>
        <w:t>В соответствии с ветеринарно-санитарными правилами сбора, утилизации и уничтожения биологических отходов, утвержденными Главным государственным ветеринарным инспектором от 4.12.95г. №13-7-2/469:</w:t>
      </w:r>
    </w:p>
    <w:p w:rsidR="003F0662" w:rsidRPr="003B31C5" w:rsidRDefault="003F0662" w:rsidP="003F0662">
      <w:pPr>
        <w:tabs>
          <w:tab w:val="left" w:pos="627"/>
          <w:tab w:val="left" w:pos="855"/>
          <w:tab w:val="left" w:pos="900"/>
          <w:tab w:val="left" w:pos="1040"/>
        </w:tabs>
        <w:spacing w:line="360" w:lineRule="auto"/>
        <w:ind w:firstLine="540"/>
        <w:rPr>
          <w:rFonts w:ascii="Times New Roman" w:hAnsi="Times New Roman" w:cs="Times New Roman"/>
          <w:bCs/>
          <w:sz w:val="28"/>
          <w:szCs w:val="28"/>
        </w:rPr>
      </w:pPr>
      <w:r w:rsidRPr="003B31C5">
        <w:rPr>
          <w:rFonts w:ascii="Times New Roman" w:hAnsi="Times New Roman" w:cs="Times New Roman"/>
          <w:bCs/>
          <w:sz w:val="28"/>
          <w:szCs w:val="28"/>
        </w:rPr>
        <w:t>Размещение скотомогильников (биотермических ям) в водоохранной, лесопарковой и заповедной зонах категорически запрещается.</w:t>
      </w:r>
    </w:p>
    <w:p w:rsidR="003F0662" w:rsidRPr="003B31C5" w:rsidRDefault="003F0662" w:rsidP="003F0662">
      <w:pPr>
        <w:tabs>
          <w:tab w:val="left" w:pos="627"/>
          <w:tab w:val="left" w:pos="855"/>
          <w:tab w:val="left" w:pos="900"/>
          <w:tab w:val="left" w:pos="1040"/>
        </w:tabs>
        <w:spacing w:line="360" w:lineRule="auto"/>
        <w:ind w:firstLine="540"/>
        <w:rPr>
          <w:rFonts w:ascii="Times New Roman" w:hAnsi="Times New Roman" w:cs="Times New Roman"/>
          <w:bCs/>
          <w:sz w:val="28"/>
          <w:szCs w:val="28"/>
        </w:rPr>
      </w:pPr>
      <w:r w:rsidRPr="003B31C5">
        <w:rPr>
          <w:rFonts w:ascii="Times New Roman" w:hAnsi="Times New Roman" w:cs="Times New Roman"/>
          <w:bCs/>
          <w:sz w:val="28"/>
          <w:szCs w:val="28"/>
        </w:rPr>
        <w:t>Размер санитарно-защитной зоны от скотомогильника до:</w:t>
      </w:r>
    </w:p>
    <w:p w:rsidR="003F0662" w:rsidRPr="003B31C5" w:rsidRDefault="003F0662" w:rsidP="003F0662">
      <w:pPr>
        <w:tabs>
          <w:tab w:val="left" w:pos="627"/>
          <w:tab w:val="left" w:pos="855"/>
          <w:tab w:val="left" w:pos="900"/>
          <w:tab w:val="left" w:pos="1040"/>
        </w:tabs>
        <w:spacing w:line="360" w:lineRule="auto"/>
        <w:ind w:firstLine="540"/>
        <w:rPr>
          <w:rFonts w:ascii="Times New Roman" w:hAnsi="Times New Roman" w:cs="Times New Roman"/>
          <w:bCs/>
          <w:sz w:val="28"/>
          <w:szCs w:val="28"/>
        </w:rPr>
      </w:pPr>
      <w:r w:rsidRPr="003B31C5">
        <w:rPr>
          <w:rFonts w:ascii="Times New Roman" w:hAnsi="Times New Roman" w:cs="Times New Roman"/>
          <w:bCs/>
          <w:sz w:val="28"/>
          <w:szCs w:val="28"/>
        </w:rPr>
        <w:t>-жилых, общественных зданий, животноводческих ферм (комплексов) – 1000м.</w:t>
      </w:r>
    </w:p>
    <w:p w:rsidR="003F0662" w:rsidRPr="003B31C5" w:rsidRDefault="003F0662" w:rsidP="003F0662">
      <w:pPr>
        <w:tabs>
          <w:tab w:val="left" w:pos="627"/>
          <w:tab w:val="left" w:pos="855"/>
          <w:tab w:val="left" w:pos="900"/>
          <w:tab w:val="left" w:pos="1040"/>
        </w:tabs>
        <w:spacing w:line="360" w:lineRule="auto"/>
        <w:ind w:firstLine="540"/>
        <w:rPr>
          <w:rFonts w:ascii="Times New Roman" w:hAnsi="Times New Roman" w:cs="Times New Roman"/>
          <w:bCs/>
          <w:sz w:val="28"/>
          <w:szCs w:val="28"/>
        </w:rPr>
      </w:pPr>
      <w:r w:rsidRPr="003B31C5">
        <w:rPr>
          <w:rFonts w:ascii="Times New Roman" w:hAnsi="Times New Roman" w:cs="Times New Roman"/>
          <w:bCs/>
          <w:sz w:val="28"/>
          <w:szCs w:val="28"/>
        </w:rPr>
        <w:t>-скотопрогонов и пастбищ – 200м.</w:t>
      </w:r>
    </w:p>
    <w:p w:rsidR="003F0662" w:rsidRPr="003B31C5" w:rsidRDefault="003F0662" w:rsidP="003F0662">
      <w:pPr>
        <w:tabs>
          <w:tab w:val="left" w:pos="627"/>
          <w:tab w:val="left" w:pos="855"/>
          <w:tab w:val="left" w:pos="900"/>
          <w:tab w:val="left" w:pos="1040"/>
        </w:tabs>
        <w:spacing w:line="360" w:lineRule="auto"/>
        <w:ind w:firstLine="540"/>
        <w:rPr>
          <w:rFonts w:ascii="Times New Roman" w:hAnsi="Times New Roman" w:cs="Times New Roman"/>
          <w:bCs/>
          <w:sz w:val="28"/>
          <w:szCs w:val="28"/>
        </w:rPr>
      </w:pPr>
      <w:r w:rsidRPr="003B31C5">
        <w:rPr>
          <w:rFonts w:ascii="Times New Roman" w:hAnsi="Times New Roman" w:cs="Times New Roman"/>
          <w:bCs/>
          <w:sz w:val="28"/>
          <w:szCs w:val="28"/>
        </w:rPr>
        <w:t>Автомобильных, железных дорог в зависимости от их категории – 50-300м.</w:t>
      </w:r>
    </w:p>
    <w:p w:rsidR="003F0662" w:rsidRPr="003B31C5" w:rsidRDefault="003F0662" w:rsidP="003F0662">
      <w:pPr>
        <w:tabs>
          <w:tab w:val="left" w:pos="1040"/>
        </w:tabs>
        <w:rPr>
          <w:rFonts w:ascii="Times New Roman" w:eastAsia="Arial" w:hAnsi="Times New Roman" w:cs="Times New Roman"/>
          <w:b/>
          <w:sz w:val="28"/>
          <w:szCs w:val="28"/>
        </w:rPr>
      </w:pPr>
    </w:p>
    <w:p w:rsidR="003F0662" w:rsidRPr="003B31C5" w:rsidRDefault="003F0662" w:rsidP="003F0662">
      <w:pPr>
        <w:rPr>
          <w:rFonts w:ascii="Times New Roman" w:hAnsi="Times New Roman" w:cs="Times New Roman"/>
          <w:sz w:val="28"/>
          <w:szCs w:val="28"/>
        </w:rPr>
      </w:pPr>
    </w:p>
    <w:p w:rsidR="003F0662" w:rsidRPr="003B31C5" w:rsidRDefault="003F0662" w:rsidP="003F0662">
      <w:pPr>
        <w:widowControl w:val="0"/>
        <w:numPr>
          <w:ilvl w:val="0"/>
          <w:numId w:val="28"/>
        </w:numPr>
        <w:suppressAutoHyphens/>
        <w:autoSpaceDE w:val="0"/>
        <w:spacing w:after="0" w:line="360" w:lineRule="auto"/>
        <w:jc w:val="both"/>
        <w:rPr>
          <w:rFonts w:ascii="Times New Roman" w:hAnsi="Times New Roman" w:cs="Times New Roman"/>
          <w:b/>
          <w:bCs/>
          <w:sz w:val="28"/>
          <w:szCs w:val="28"/>
        </w:rPr>
      </w:pPr>
      <w:r w:rsidRPr="003B31C5">
        <w:rPr>
          <w:rFonts w:ascii="Times New Roman" w:hAnsi="Times New Roman" w:cs="Times New Roman"/>
          <w:b/>
          <w:bCs/>
          <w:sz w:val="28"/>
          <w:szCs w:val="28"/>
        </w:rPr>
        <w:t>Санитарно-защитная зона кладбищ.</w:t>
      </w:r>
    </w:p>
    <w:p w:rsidR="003F0662" w:rsidRPr="003B31C5" w:rsidRDefault="003F0662" w:rsidP="003F0662">
      <w:pPr>
        <w:spacing w:line="360" w:lineRule="auto"/>
        <w:ind w:firstLine="851"/>
        <w:rPr>
          <w:rFonts w:ascii="Times New Roman" w:hAnsi="Times New Roman" w:cs="Times New Roman"/>
          <w:bCs/>
          <w:sz w:val="28"/>
          <w:szCs w:val="28"/>
        </w:rPr>
      </w:pPr>
      <w:r w:rsidRPr="003B31C5">
        <w:rPr>
          <w:rFonts w:ascii="Times New Roman" w:hAnsi="Times New Roman" w:cs="Times New Roman"/>
          <w:bCs/>
          <w:sz w:val="28"/>
          <w:szCs w:val="28"/>
        </w:rPr>
        <w:t xml:space="preserve">В соответствии </w:t>
      </w:r>
      <w:r w:rsidRPr="003B31C5">
        <w:rPr>
          <w:rFonts w:ascii="Times New Roman" w:hAnsi="Times New Roman" w:cs="Times New Roman"/>
          <w:b/>
          <w:bCs/>
          <w:sz w:val="28"/>
          <w:szCs w:val="28"/>
        </w:rPr>
        <w:t xml:space="preserve">Санитарными правилами и нормами «Гигиенические требования к размещению, устройству и содержанию кладбищ, зданий и сооружений похоронного назначения. СанПиН 2.1.1279-03» </w:t>
      </w:r>
      <w:r w:rsidRPr="003B31C5">
        <w:rPr>
          <w:rFonts w:ascii="Times New Roman" w:hAnsi="Times New Roman" w:cs="Times New Roman"/>
          <w:bCs/>
          <w:sz w:val="28"/>
          <w:szCs w:val="28"/>
        </w:rPr>
        <w:t>в санитарно-защитной зоне кладбища запрещается:</w:t>
      </w:r>
    </w:p>
    <w:p w:rsidR="003F0662" w:rsidRPr="003B31C5" w:rsidRDefault="003F0662" w:rsidP="003B31C5">
      <w:pPr>
        <w:spacing w:line="360" w:lineRule="auto"/>
        <w:ind w:firstLine="851"/>
        <w:rPr>
          <w:rFonts w:ascii="Times New Roman" w:hAnsi="Times New Roman" w:cs="Times New Roman"/>
          <w:sz w:val="28"/>
          <w:szCs w:val="28"/>
        </w:rPr>
      </w:pPr>
      <w:r w:rsidRPr="003B31C5">
        <w:rPr>
          <w:rFonts w:ascii="Times New Roman" w:hAnsi="Times New Roman" w:cs="Times New Roman"/>
          <w:bCs/>
          <w:sz w:val="28"/>
          <w:szCs w:val="28"/>
        </w:rPr>
        <w:t xml:space="preserve">- </w:t>
      </w:r>
      <w:r w:rsidRPr="003B31C5">
        <w:rPr>
          <w:rFonts w:ascii="Times New Roman" w:hAnsi="Times New Roman" w:cs="Times New Roman"/>
          <w:sz w:val="28"/>
          <w:szCs w:val="28"/>
        </w:rPr>
        <w:t>строительство зданий и сооружений, не связанных с обслуживанием объектов похоронного назначения, за исключением культовых и обрядовых объектов.</w:t>
      </w:r>
    </w:p>
    <w:p w:rsidR="003F0662" w:rsidRPr="003B31C5" w:rsidRDefault="003F0662" w:rsidP="003F0662">
      <w:pPr>
        <w:pStyle w:val="ConsPlusNormal"/>
        <w:numPr>
          <w:ilvl w:val="0"/>
          <w:numId w:val="28"/>
        </w:numPr>
        <w:tabs>
          <w:tab w:val="left" w:pos="1211"/>
        </w:tabs>
        <w:spacing w:line="360" w:lineRule="auto"/>
        <w:jc w:val="both"/>
        <w:rPr>
          <w:rFonts w:ascii="Times New Roman" w:hAnsi="Times New Roman" w:cs="Times New Roman"/>
          <w:b/>
          <w:sz w:val="28"/>
          <w:szCs w:val="28"/>
        </w:rPr>
      </w:pPr>
      <w:r w:rsidRPr="003B31C5">
        <w:rPr>
          <w:rFonts w:ascii="Times New Roman" w:hAnsi="Times New Roman" w:cs="Times New Roman"/>
          <w:b/>
          <w:sz w:val="28"/>
          <w:szCs w:val="28"/>
        </w:rPr>
        <w:t>Зона санитарной охраны источников водоснабжения (1 пояс).</w:t>
      </w:r>
    </w:p>
    <w:p w:rsidR="003F0662" w:rsidRPr="003B31C5" w:rsidRDefault="003F0662" w:rsidP="003F0662">
      <w:pPr>
        <w:autoSpaceDN w:val="0"/>
        <w:adjustRightInd w:val="0"/>
        <w:spacing w:line="360" w:lineRule="auto"/>
        <w:ind w:firstLine="709"/>
        <w:outlineLvl w:val="2"/>
        <w:rPr>
          <w:rFonts w:ascii="Times New Roman" w:hAnsi="Times New Roman" w:cs="Times New Roman"/>
          <w:bCs/>
          <w:sz w:val="28"/>
          <w:szCs w:val="28"/>
        </w:rPr>
      </w:pPr>
      <w:r w:rsidRPr="003B31C5">
        <w:rPr>
          <w:rFonts w:ascii="Times New Roman" w:hAnsi="Times New Roman" w:cs="Times New Roman"/>
          <w:bCs/>
          <w:sz w:val="28"/>
          <w:szCs w:val="28"/>
        </w:rPr>
        <w:t xml:space="preserve">В соответствии с </w:t>
      </w:r>
      <w:r w:rsidRPr="003B31C5">
        <w:rPr>
          <w:rFonts w:ascii="Times New Roman" w:hAnsi="Times New Roman" w:cs="Times New Roman"/>
          <w:b/>
          <w:bCs/>
          <w:sz w:val="28"/>
          <w:szCs w:val="28"/>
        </w:rPr>
        <w:t>"СанПиН 2.1.4.1110-02. 2.1.4.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w:t>
      </w:r>
      <w:r w:rsidRPr="003B31C5">
        <w:rPr>
          <w:rFonts w:ascii="Times New Roman" w:hAnsi="Times New Roman" w:cs="Times New Roman"/>
          <w:bCs/>
          <w:sz w:val="28"/>
          <w:szCs w:val="28"/>
        </w:rPr>
        <w:t>, утвержденным Главным государственным санитарным врачом РФ 26.02.2002, в первом поясе зон санитарной охраны устанавливаются следующие ограничения.</w:t>
      </w:r>
    </w:p>
    <w:p w:rsidR="003F0662" w:rsidRPr="003B31C5" w:rsidRDefault="003F0662" w:rsidP="003F0662">
      <w:pPr>
        <w:autoSpaceDN w:val="0"/>
        <w:adjustRightInd w:val="0"/>
        <w:spacing w:line="360" w:lineRule="auto"/>
        <w:ind w:firstLine="709"/>
        <w:outlineLvl w:val="2"/>
        <w:rPr>
          <w:rFonts w:ascii="Times New Roman" w:hAnsi="Times New Roman" w:cs="Times New Roman"/>
          <w:bCs/>
          <w:sz w:val="28"/>
          <w:szCs w:val="28"/>
        </w:rPr>
      </w:pPr>
      <w:r w:rsidRPr="003B31C5">
        <w:rPr>
          <w:rFonts w:ascii="Times New Roman" w:hAnsi="Times New Roman" w:cs="Times New Roman"/>
          <w:bCs/>
          <w:sz w:val="28"/>
          <w:szCs w:val="28"/>
        </w:rPr>
        <w:t>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3F0662" w:rsidRPr="003B31C5" w:rsidRDefault="003F0662" w:rsidP="003F0662">
      <w:pPr>
        <w:autoSpaceDN w:val="0"/>
        <w:adjustRightInd w:val="0"/>
        <w:spacing w:line="360" w:lineRule="auto"/>
        <w:ind w:firstLine="709"/>
        <w:outlineLvl w:val="2"/>
        <w:rPr>
          <w:rFonts w:ascii="Times New Roman" w:hAnsi="Times New Roman" w:cs="Times New Roman"/>
          <w:bCs/>
          <w:sz w:val="28"/>
          <w:szCs w:val="28"/>
        </w:rPr>
      </w:pPr>
      <w:r w:rsidRPr="003B31C5">
        <w:rPr>
          <w:rFonts w:ascii="Times New Roman" w:hAnsi="Times New Roman" w:cs="Times New Roman"/>
          <w:bCs/>
          <w:sz w:val="28"/>
          <w:szCs w:val="28"/>
        </w:rPr>
        <w:t xml:space="preserve">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w:t>
      </w:r>
      <w:r w:rsidRPr="003B31C5">
        <w:rPr>
          <w:rFonts w:ascii="Times New Roman" w:hAnsi="Times New Roman" w:cs="Times New Roman"/>
          <w:bCs/>
          <w:sz w:val="28"/>
          <w:szCs w:val="28"/>
        </w:rPr>
        <w:lastRenderedPageBreak/>
        <w:t>первого пояса ЗСО с учетом санитарного режима на территории второго пояса.</w:t>
      </w:r>
    </w:p>
    <w:p w:rsidR="003F0662" w:rsidRPr="003B31C5" w:rsidRDefault="003F0662" w:rsidP="003B31C5">
      <w:pPr>
        <w:autoSpaceDN w:val="0"/>
        <w:adjustRightInd w:val="0"/>
        <w:spacing w:line="360" w:lineRule="auto"/>
        <w:ind w:firstLine="709"/>
        <w:outlineLvl w:val="2"/>
        <w:rPr>
          <w:rFonts w:ascii="Times New Roman" w:hAnsi="Times New Roman" w:cs="Times New Roman"/>
          <w:bCs/>
          <w:sz w:val="28"/>
          <w:szCs w:val="28"/>
        </w:rPr>
      </w:pPr>
      <w:r w:rsidRPr="003B31C5">
        <w:rPr>
          <w:rFonts w:ascii="Times New Roman" w:hAnsi="Times New Roman" w:cs="Times New Roman"/>
          <w:bCs/>
          <w:sz w:val="28"/>
          <w:szCs w:val="28"/>
        </w:rPr>
        <w:t>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3F0662" w:rsidRPr="003B31C5" w:rsidRDefault="003F0662" w:rsidP="003F0662">
      <w:pPr>
        <w:widowControl w:val="0"/>
        <w:numPr>
          <w:ilvl w:val="0"/>
          <w:numId w:val="28"/>
        </w:numPr>
        <w:tabs>
          <w:tab w:val="left" w:pos="160"/>
          <w:tab w:val="left" w:pos="800"/>
          <w:tab w:val="left" w:pos="1040"/>
        </w:tabs>
        <w:suppressAutoHyphens/>
        <w:autoSpaceDE w:val="0"/>
        <w:spacing w:after="0" w:line="360" w:lineRule="auto"/>
        <w:jc w:val="both"/>
        <w:rPr>
          <w:rFonts w:ascii="Times New Roman" w:hAnsi="Times New Roman" w:cs="Times New Roman"/>
          <w:b/>
          <w:bCs/>
          <w:sz w:val="28"/>
          <w:szCs w:val="28"/>
        </w:rPr>
      </w:pPr>
      <w:r w:rsidRPr="003B31C5">
        <w:rPr>
          <w:rFonts w:ascii="Times New Roman" w:hAnsi="Times New Roman" w:cs="Times New Roman"/>
          <w:b/>
          <w:sz w:val="28"/>
          <w:szCs w:val="28"/>
        </w:rPr>
        <w:t>Зоны санитарной охраны источников водоснабжения  (2 пояс)</w:t>
      </w:r>
    </w:p>
    <w:p w:rsidR="003F0662" w:rsidRPr="003B31C5" w:rsidRDefault="003F0662" w:rsidP="003F0662">
      <w:pPr>
        <w:pStyle w:val="ConsPlusNormal"/>
        <w:tabs>
          <w:tab w:val="left" w:pos="160"/>
          <w:tab w:val="left" w:pos="800"/>
          <w:tab w:val="left" w:pos="1040"/>
          <w:tab w:val="left" w:pos="1211"/>
        </w:tabs>
        <w:spacing w:line="360" w:lineRule="auto"/>
        <w:ind w:firstLine="480"/>
        <w:jc w:val="both"/>
        <w:rPr>
          <w:rFonts w:ascii="Times New Roman" w:hAnsi="Times New Roman" w:cs="Times New Roman"/>
          <w:bCs/>
          <w:color w:val="000000"/>
          <w:sz w:val="28"/>
          <w:szCs w:val="28"/>
        </w:rPr>
      </w:pPr>
      <w:r w:rsidRPr="003B31C5">
        <w:rPr>
          <w:rFonts w:ascii="Times New Roman" w:hAnsi="Times New Roman" w:cs="Times New Roman"/>
          <w:bCs/>
          <w:color w:val="000000"/>
          <w:sz w:val="28"/>
          <w:szCs w:val="28"/>
        </w:rPr>
        <w:t>В соответствии с</w:t>
      </w:r>
      <w:r w:rsidRPr="003B31C5">
        <w:rPr>
          <w:rFonts w:ascii="Times New Roman" w:hAnsi="Times New Roman" w:cs="Times New Roman"/>
          <w:b/>
          <w:bCs/>
          <w:color w:val="000000"/>
          <w:sz w:val="28"/>
          <w:szCs w:val="28"/>
        </w:rPr>
        <w:t xml:space="preserve"> Санитарными правилами и нормами «Зоны санитарной охраны источников водоснабжения и водопроводов питьевого назначения. СанПин 2.1.4.1110-02», утвержденными Постановлением Главного государственного санитарного врача РФ от 14.03.2002, зарегистрированными в Минюсте РФ 24 апреля </w:t>
      </w:r>
      <w:smartTag w:uri="urn:schemas-microsoft-com:office:smarttags" w:element="metricconverter">
        <w:smartTagPr>
          <w:attr w:name="ProductID" w:val="2002 г"/>
        </w:smartTagPr>
        <w:r w:rsidRPr="003B31C5">
          <w:rPr>
            <w:rFonts w:ascii="Times New Roman" w:hAnsi="Times New Roman" w:cs="Times New Roman"/>
            <w:b/>
            <w:bCs/>
            <w:color w:val="000000"/>
            <w:sz w:val="28"/>
            <w:szCs w:val="28"/>
          </w:rPr>
          <w:t>2002 г</w:t>
        </w:r>
      </w:smartTag>
      <w:r w:rsidRPr="003B31C5">
        <w:rPr>
          <w:rFonts w:ascii="Times New Roman" w:hAnsi="Times New Roman" w:cs="Times New Roman"/>
          <w:b/>
          <w:bCs/>
          <w:color w:val="000000"/>
          <w:sz w:val="28"/>
          <w:szCs w:val="28"/>
        </w:rPr>
        <w:t>. за № 3399</w:t>
      </w:r>
      <w:r w:rsidRPr="003B31C5">
        <w:rPr>
          <w:rFonts w:ascii="Times New Roman" w:hAnsi="Times New Roman" w:cs="Times New Roman"/>
          <w:bCs/>
          <w:color w:val="000000"/>
          <w:sz w:val="28"/>
          <w:szCs w:val="28"/>
        </w:rPr>
        <w:t xml:space="preserve">, на территории </w:t>
      </w:r>
      <w:r w:rsidRPr="003B31C5">
        <w:rPr>
          <w:rFonts w:ascii="Times New Roman" w:hAnsi="Times New Roman" w:cs="Times New Roman"/>
          <w:bCs/>
          <w:color w:val="000000"/>
          <w:sz w:val="28"/>
          <w:szCs w:val="28"/>
          <w:lang w:val="en-US"/>
        </w:rPr>
        <w:t>II</w:t>
      </w:r>
      <w:r w:rsidRPr="003B31C5">
        <w:rPr>
          <w:rFonts w:ascii="Times New Roman" w:hAnsi="Times New Roman" w:cs="Times New Roman"/>
          <w:bCs/>
          <w:color w:val="000000"/>
          <w:sz w:val="28"/>
          <w:szCs w:val="28"/>
        </w:rPr>
        <w:t xml:space="preserve"> пояса зоны санитарной охраны артезианской скважины не допускается:</w:t>
      </w:r>
    </w:p>
    <w:p w:rsidR="003F0662" w:rsidRPr="003B31C5" w:rsidRDefault="003F0662" w:rsidP="003F0662">
      <w:pPr>
        <w:tabs>
          <w:tab w:val="left" w:pos="160"/>
          <w:tab w:val="left" w:pos="800"/>
          <w:tab w:val="left" w:pos="1040"/>
        </w:tabs>
        <w:autoSpaceDN w:val="0"/>
        <w:adjustRightInd w:val="0"/>
        <w:spacing w:line="360" w:lineRule="auto"/>
        <w:ind w:firstLine="480"/>
        <w:outlineLvl w:val="2"/>
        <w:rPr>
          <w:rFonts w:ascii="Times New Roman" w:hAnsi="Times New Roman" w:cs="Times New Roman"/>
          <w:sz w:val="28"/>
          <w:szCs w:val="28"/>
        </w:rPr>
      </w:pPr>
      <w:r w:rsidRPr="003B31C5">
        <w:rPr>
          <w:rFonts w:ascii="Times New Roman" w:hAnsi="Times New Roman" w:cs="Times New Roman"/>
          <w:sz w:val="28"/>
          <w:szCs w:val="28"/>
        </w:rPr>
        <w:t>- закачка отработанных вод в подземные горизонты, подземного складирования твердых отходов и разработки недр земли.</w:t>
      </w:r>
    </w:p>
    <w:p w:rsidR="003F0662" w:rsidRPr="003B31C5" w:rsidRDefault="003F0662" w:rsidP="003F0662">
      <w:pPr>
        <w:tabs>
          <w:tab w:val="left" w:pos="160"/>
          <w:tab w:val="left" w:pos="800"/>
          <w:tab w:val="left" w:pos="1040"/>
        </w:tabs>
        <w:autoSpaceDN w:val="0"/>
        <w:adjustRightInd w:val="0"/>
        <w:spacing w:line="360" w:lineRule="auto"/>
        <w:ind w:firstLine="480"/>
        <w:outlineLvl w:val="2"/>
        <w:rPr>
          <w:rFonts w:ascii="Times New Roman" w:hAnsi="Times New Roman" w:cs="Times New Roman"/>
          <w:sz w:val="28"/>
          <w:szCs w:val="28"/>
        </w:rPr>
      </w:pPr>
      <w:r w:rsidRPr="003B31C5">
        <w:rPr>
          <w:rFonts w:ascii="Times New Roman" w:hAnsi="Times New Roman" w:cs="Times New Roman"/>
          <w:sz w:val="28"/>
          <w:szCs w:val="28"/>
        </w:rPr>
        <w:t>- размещение складов горюче - 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3F0662" w:rsidRPr="003B31C5" w:rsidRDefault="003F0662" w:rsidP="003F0662">
      <w:pPr>
        <w:tabs>
          <w:tab w:val="left" w:pos="160"/>
          <w:tab w:val="left" w:pos="800"/>
          <w:tab w:val="left" w:pos="1040"/>
        </w:tabs>
        <w:autoSpaceDN w:val="0"/>
        <w:adjustRightInd w:val="0"/>
        <w:spacing w:line="360" w:lineRule="auto"/>
        <w:ind w:firstLine="480"/>
        <w:outlineLvl w:val="2"/>
        <w:rPr>
          <w:rFonts w:ascii="Times New Roman" w:hAnsi="Times New Roman" w:cs="Times New Roman"/>
          <w:sz w:val="28"/>
          <w:szCs w:val="28"/>
        </w:rPr>
      </w:pPr>
      <w:r w:rsidRPr="003B31C5">
        <w:rPr>
          <w:rFonts w:ascii="Times New Roman" w:hAnsi="Times New Roman" w:cs="Times New Roman"/>
          <w:sz w:val="28"/>
          <w:szCs w:val="28"/>
        </w:rPr>
        <w:t>-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3F0662" w:rsidRPr="003B31C5" w:rsidRDefault="003F0662" w:rsidP="003F0662">
      <w:pPr>
        <w:tabs>
          <w:tab w:val="left" w:pos="160"/>
          <w:tab w:val="left" w:pos="800"/>
          <w:tab w:val="left" w:pos="1040"/>
        </w:tabs>
        <w:autoSpaceDN w:val="0"/>
        <w:adjustRightInd w:val="0"/>
        <w:spacing w:line="360" w:lineRule="auto"/>
        <w:ind w:firstLine="480"/>
        <w:outlineLvl w:val="2"/>
        <w:rPr>
          <w:rFonts w:ascii="Times New Roman" w:hAnsi="Times New Roman" w:cs="Times New Roman"/>
          <w:sz w:val="28"/>
          <w:szCs w:val="28"/>
        </w:rPr>
      </w:pPr>
      <w:r w:rsidRPr="003B31C5">
        <w:rPr>
          <w:rFonts w:ascii="Times New Roman" w:hAnsi="Times New Roman" w:cs="Times New Roman"/>
          <w:sz w:val="28"/>
          <w:szCs w:val="28"/>
        </w:rPr>
        <w:t>- применение удобрений и ядохимикатов;</w:t>
      </w:r>
    </w:p>
    <w:p w:rsidR="003F0662" w:rsidRPr="003B31C5" w:rsidRDefault="003F0662" w:rsidP="003F0662">
      <w:pPr>
        <w:tabs>
          <w:tab w:val="left" w:pos="160"/>
          <w:tab w:val="left" w:pos="800"/>
          <w:tab w:val="left" w:pos="1040"/>
        </w:tabs>
        <w:autoSpaceDN w:val="0"/>
        <w:adjustRightInd w:val="0"/>
        <w:spacing w:line="360" w:lineRule="auto"/>
        <w:ind w:firstLine="480"/>
        <w:outlineLvl w:val="2"/>
        <w:rPr>
          <w:rFonts w:ascii="Times New Roman" w:hAnsi="Times New Roman" w:cs="Times New Roman"/>
          <w:sz w:val="28"/>
          <w:szCs w:val="28"/>
        </w:rPr>
      </w:pPr>
      <w:r w:rsidRPr="003B31C5">
        <w:rPr>
          <w:rFonts w:ascii="Times New Roman" w:hAnsi="Times New Roman" w:cs="Times New Roman"/>
          <w:sz w:val="28"/>
          <w:szCs w:val="28"/>
        </w:rPr>
        <w:t>- рубка леса главного пользования и реконструкции.</w:t>
      </w:r>
    </w:p>
    <w:p w:rsidR="003F0662" w:rsidRPr="003B31C5" w:rsidRDefault="003F0662" w:rsidP="003F0662">
      <w:pPr>
        <w:rPr>
          <w:rFonts w:ascii="Times New Roman" w:hAnsi="Times New Roman" w:cs="Times New Roman"/>
          <w:sz w:val="28"/>
          <w:szCs w:val="28"/>
        </w:rPr>
      </w:pPr>
    </w:p>
    <w:p w:rsidR="003F0662" w:rsidRPr="003B31C5" w:rsidRDefault="003B31C5" w:rsidP="003F0662">
      <w:pPr>
        <w:pStyle w:val="a5"/>
        <w:jc w:val="right"/>
        <w:rPr>
          <w:rFonts w:ascii="Times New Roman" w:hAnsi="Times New Roman"/>
          <w:sz w:val="28"/>
          <w:szCs w:val="28"/>
        </w:rPr>
      </w:pPr>
      <w:r>
        <w:rPr>
          <w:rFonts w:ascii="Times New Roman" w:hAnsi="Times New Roman"/>
          <w:sz w:val="28"/>
          <w:szCs w:val="28"/>
        </w:rPr>
        <w:t>Приложение № 2</w:t>
      </w:r>
    </w:p>
    <w:p w:rsidR="003F0662" w:rsidRPr="003B31C5" w:rsidRDefault="003F0662" w:rsidP="003F0662">
      <w:pPr>
        <w:pStyle w:val="a5"/>
        <w:jc w:val="right"/>
        <w:rPr>
          <w:rFonts w:ascii="Times New Roman" w:hAnsi="Times New Roman"/>
          <w:sz w:val="28"/>
          <w:szCs w:val="28"/>
        </w:rPr>
      </w:pPr>
      <w:r w:rsidRPr="003B31C5">
        <w:rPr>
          <w:rFonts w:ascii="Times New Roman" w:hAnsi="Times New Roman"/>
          <w:sz w:val="28"/>
          <w:szCs w:val="28"/>
        </w:rPr>
        <w:t>к  решению Собрания депутатов</w:t>
      </w:r>
    </w:p>
    <w:p w:rsidR="003F0662" w:rsidRPr="003B31C5" w:rsidRDefault="003F0662" w:rsidP="003F0662">
      <w:pPr>
        <w:pStyle w:val="a5"/>
        <w:jc w:val="right"/>
        <w:rPr>
          <w:rFonts w:ascii="Times New Roman" w:hAnsi="Times New Roman"/>
          <w:sz w:val="28"/>
          <w:szCs w:val="28"/>
        </w:rPr>
      </w:pPr>
      <w:r w:rsidRPr="003B31C5">
        <w:rPr>
          <w:rFonts w:ascii="Times New Roman" w:hAnsi="Times New Roman"/>
          <w:sz w:val="28"/>
          <w:szCs w:val="28"/>
        </w:rPr>
        <w:t>Лукичевского сельского поселения</w:t>
      </w:r>
    </w:p>
    <w:p w:rsidR="003F0662" w:rsidRPr="003B31C5" w:rsidRDefault="003F0662" w:rsidP="003F0662">
      <w:pPr>
        <w:pStyle w:val="a5"/>
        <w:jc w:val="right"/>
        <w:rPr>
          <w:rFonts w:ascii="Times New Roman" w:hAnsi="Times New Roman"/>
          <w:sz w:val="28"/>
          <w:szCs w:val="28"/>
          <w:lang w:eastAsia="ru-RU"/>
        </w:rPr>
      </w:pPr>
      <w:r w:rsidRPr="003B31C5">
        <w:rPr>
          <w:rFonts w:ascii="Times New Roman" w:hAnsi="Times New Roman"/>
          <w:sz w:val="28"/>
          <w:szCs w:val="28"/>
          <w:lang w:eastAsia="ru-RU"/>
        </w:rPr>
        <w:t xml:space="preserve">                                                                    </w:t>
      </w:r>
      <w:r w:rsidR="008E66DF">
        <w:rPr>
          <w:rFonts w:ascii="Times New Roman" w:hAnsi="Times New Roman"/>
          <w:sz w:val="28"/>
          <w:szCs w:val="28"/>
          <w:lang w:eastAsia="ru-RU"/>
        </w:rPr>
        <w:t xml:space="preserve">                           от  .11.2016 г. №  </w:t>
      </w:r>
      <w:r w:rsidRPr="003B31C5">
        <w:rPr>
          <w:rFonts w:ascii="Times New Roman" w:hAnsi="Times New Roman"/>
          <w:sz w:val="28"/>
          <w:szCs w:val="28"/>
          <w:lang w:eastAsia="ru-RU"/>
        </w:rPr>
        <w:t xml:space="preserve">     </w:t>
      </w:r>
    </w:p>
    <w:p w:rsidR="003F0662" w:rsidRPr="003B31C5" w:rsidRDefault="003F0662" w:rsidP="003F0662">
      <w:pPr>
        <w:pStyle w:val="a5"/>
        <w:jc w:val="right"/>
        <w:rPr>
          <w:rFonts w:ascii="Times New Roman" w:hAnsi="Times New Roman"/>
          <w:sz w:val="28"/>
          <w:szCs w:val="28"/>
        </w:rPr>
      </w:pPr>
    </w:p>
    <w:p w:rsidR="003F0662" w:rsidRPr="003B31C5" w:rsidRDefault="003F0662" w:rsidP="003F0662">
      <w:pPr>
        <w:pStyle w:val="a4"/>
        <w:ind w:left="720"/>
        <w:jc w:val="center"/>
        <w:rPr>
          <w:sz w:val="28"/>
          <w:szCs w:val="28"/>
        </w:rPr>
      </w:pPr>
      <w:r w:rsidRPr="003B31C5">
        <w:rPr>
          <w:sz w:val="28"/>
          <w:szCs w:val="28"/>
        </w:rPr>
        <w:t>Порядок учета предложений по проекту решения Собрания депутатов Лукичевского сельского поселения и участия граждан</w:t>
      </w:r>
      <w:r w:rsidRPr="003B31C5">
        <w:rPr>
          <w:b/>
          <w:sz w:val="28"/>
          <w:szCs w:val="28"/>
        </w:rPr>
        <w:t xml:space="preserve"> </w:t>
      </w:r>
      <w:r w:rsidRPr="003B31C5">
        <w:rPr>
          <w:sz w:val="28"/>
          <w:szCs w:val="28"/>
        </w:rPr>
        <w:t>в его обсуждении и проведения по нему публичных слушаний</w:t>
      </w:r>
    </w:p>
    <w:p w:rsidR="003F0662" w:rsidRPr="003B31C5" w:rsidRDefault="003F0662" w:rsidP="003F0662">
      <w:pPr>
        <w:pStyle w:val="a4"/>
        <w:numPr>
          <w:ilvl w:val="0"/>
          <w:numId w:val="2"/>
        </w:numPr>
        <w:jc w:val="both"/>
        <w:rPr>
          <w:sz w:val="28"/>
          <w:szCs w:val="28"/>
        </w:rPr>
      </w:pPr>
      <w:r w:rsidRPr="003B31C5">
        <w:rPr>
          <w:sz w:val="28"/>
          <w:szCs w:val="28"/>
        </w:rPr>
        <w:t>Проект</w:t>
      </w:r>
      <w:r w:rsidRPr="003B31C5">
        <w:rPr>
          <w:color w:val="000000"/>
          <w:sz w:val="28"/>
          <w:szCs w:val="28"/>
        </w:rPr>
        <w:t xml:space="preserve"> </w:t>
      </w:r>
      <w:r w:rsidR="003B31C5">
        <w:rPr>
          <w:color w:val="000000"/>
          <w:sz w:val="28"/>
          <w:szCs w:val="28"/>
        </w:rPr>
        <w:t xml:space="preserve">Утверждения </w:t>
      </w:r>
      <w:r w:rsidRPr="003B31C5">
        <w:rPr>
          <w:sz w:val="28"/>
          <w:szCs w:val="28"/>
        </w:rPr>
        <w:t>Правила землепользования и застройки Лукичевского сельского поселения не позднее, чем за 30 дней до дня рассмотрения вопроса о</w:t>
      </w:r>
      <w:r w:rsidR="003B31C5">
        <w:rPr>
          <w:sz w:val="28"/>
          <w:szCs w:val="28"/>
        </w:rPr>
        <w:t>б</w:t>
      </w:r>
      <w:r w:rsidRPr="003B31C5">
        <w:rPr>
          <w:sz w:val="28"/>
          <w:szCs w:val="28"/>
        </w:rPr>
        <w:t xml:space="preserve"> </w:t>
      </w:r>
      <w:r w:rsidR="003B31C5">
        <w:rPr>
          <w:color w:val="000000"/>
          <w:sz w:val="28"/>
          <w:szCs w:val="28"/>
        </w:rPr>
        <w:t xml:space="preserve">Утверждении </w:t>
      </w:r>
      <w:r w:rsidRPr="003B31C5">
        <w:rPr>
          <w:sz w:val="28"/>
          <w:szCs w:val="28"/>
        </w:rPr>
        <w:t xml:space="preserve">Правила землепользования и застройки Лукичевского сельского поселения на заседании Собрания депутатов Лукичевского сельского поселения, подлежит официальному опубликованию (обнародованию) для обсуждения населением и представления по нему предложений. Одновременно с </w:t>
      </w:r>
      <w:r w:rsidRPr="003B31C5">
        <w:rPr>
          <w:color w:val="000000"/>
          <w:sz w:val="28"/>
          <w:szCs w:val="28"/>
        </w:rPr>
        <w:t xml:space="preserve">проектом </w:t>
      </w:r>
      <w:r w:rsidR="003B31C5">
        <w:rPr>
          <w:color w:val="000000"/>
          <w:sz w:val="28"/>
          <w:szCs w:val="28"/>
        </w:rPr>
        <w:t>Утверждения</w:t>
      </w:r>
      <w:r w:rsidRPr="003B31C5">
        <w:rPr>
          <w:color w:val="000000"/>
          <w:sz w:val="28"/>
          <w:szCs w:val="28"/>
        </w:rPr>
        <w:t xml:space="preserve"> </w:t>
      </w:r>
      <w:r w:rsidRPr="003B31C5">
        <w:rPr>
          <w:sz w:val="28"/>
          <w:szCs w:val="28"/>
        </w:rPr>
        <w:t>Правила землепользования и застройки Лукичевского сельского поселения публикуется (обнародуется) настоящий порядок.</w:t>
      </w:r>
    </w:p>
    <w:p w:rsidR="003F0662" w:rsidRPr="003B31C5" w:rsidRDefault="003F0662" w:rsidP="003F0662">
      <w:pPr>
        <w:pStyle w:val="a4"/>
        <w:numPr>
          <w:ilvl w:val="0"/>
          <w:numId w:val="2"/>
        </w:numPr>
        <w:jc w:val="both"/>
        <w:rPr>
          <w:sz w:val="28"/>
          <w:szCs w:val="28"/>
        </w:rPr>
      </w:pPr>
      <w:r w:rsidRPr="003B31C5">
        <w:rPr>
          <w:sz w:val="28"/>
          <w:szCs w:val="28"/>
        </w:rPr>
        <w:t xml:space="preserve">Предложения по </w:t>
      </w:r>
      <w:r w:rsidRPr="003B31C5">
        <w:rPr>
          <w:color w:val="000000"/>
          <w:sz w:val="28"/>
          <w:szCs w:val="28"/>
        </w:rPr>
        <w:t xml:space="preserve">проекту </w:t>
      </w:r>
      <w:r w:rsidR="003B31C5">
        <w:rPr>
          <w:color w:val="000000"/>
          <w:sz w:val="28"/>
          <w:szCs w:val="28"/>
        </w:rPr>
        <w:t xml:space="preserve">Утверждения </w:t>
      </w:r>
      <w:r w:rsidRPr="003B31C5">
        <w:rPr>
          <w:sz w:val="28"/>
          <w:szCs w:val="28"/>
        </w:rPr>
        <w:t>Правила землепользования и застройки Лукичевского сельского поселения направляются в письменном виде Главе Лукичевского сельского поселения (ул.Центральная 18/2 х. Сулинский, Милютинский район, Ростовская область, 347111) в течение 30 дней со дня опубликования (обнародования) указанного проекта.</w:t>
      </w:r>
    </w:p>
    <w:p w:rsidR="003F0662" w:rsidRPr="003B31C5" w:rsidRDefault="003F0662" w:rsidP="003F0662">
      <w:pPr>
        <w:pStyle w:val="a4"/>
        <w:numPr>
          <w:ilvl w:val="0"/>
          <w:numId w:val="2"/>
        </w:numPr>
        <w:jc w:val="both"/>
        <w:rPr>
          <w:sz w:val="28"/>
          <w:szCs w:val="28"/>
        </w:rPr>
      </w:pPr>
      <w:r w:rsidRPr="003B31C5">
        <w:rPr>
          <w:sz w:val="28"/>
          <w:szCs w:val="28"/>
        </w:rPr>
        <w:t>Для обсуждения проекта решения проводятся публичные слушания.</w:t>
      </w:r>
    </w:p>
    <w:p w:rsidR="003F0662" w:rsidRPr="003B31C5" w:rsidRDefault="003F0662" w:rsidP="003F0662">
      <w:pPr>
        <w:pStyle w:val="a4"/>
        <w:numPr>
          <w:ilvl w:val="0"/>
          <w:numId w:val="2"/>
        </w:numPr>
        <w:jc w:val="both"/>
        <w:rPr>
          <w:sz w:val="28"/>
          <w:szCs w:val="28"/>
        </w:rPr>
      </w:pPr>
      <w:r w:rsidRPr="003B31C5">
        <w:rPr>
          <w:sz w:val="28"/>
          <w:szCs w:val="28"/>
        </w:rPr>
        <w:t xml:space="preserve">Публичные слушания по </w:t>
      </w:r>
      <w:r w:rsidRPr="003B31C5">
        <w:rPr>
          <w:color w:val="000000"/>
          <w:sz w:val="28"/>
          <w:szCs w:val="28"/>
        </w:rPr>
        <w:t xml:space="preserve">проекту </w:t>
      </w:r>
      <w:r w:rsidR="003B31C5">
        <w:rPr>
          <w:color w:val="000000"/>
          <w:sz w:val="28"/>
          <w:szCs w:val="28"/>
        </w:rPr>
        <w:t xml:space="preserve">Утверждения </w:t>
      </w:r>
      <w:r w:rsidRPr="003B31C5">
        <w:rPr>
          <w:sz w:val="28"/>
          <w:szCs w:val="28"/>
        </w:rPr>
        <w:t>Правила землепользования и застройки Лукичевского сельского поселения назначаются решением Собрания депутатов Лукичевского  сельского поселения.</w:t>
      </w:r>
    </w:p>
    <w:p w:rsidR="003F0662" w:rsidRPr="003B31C5" w:rsidRDefault="003F0662" w:rsidP="003F0662">
      <w:pPr>
        <w:pStyle w:val="a4"/>
        <w:numPr>
          <w:ilvl w:val="0"/>
          <w:numId w:val="2"/>
        </w:numPr>
        <w:jc w:val="both"/>
        <w:rPr>
          <w:sz w:val="28"/>
          <w:szCs w:val="28"/>
        </w:rPr>
      </w:pPr>
      <w:r w:rsidRPr="003B31C5">
        <w:rPr>
          <w:sz w:val="28"/>
          <w:szCs w:val="28"/>
        </w:rPr>
        <w:t>Решение Собрания депутатов Лукичевского сельского поселения о назначении публичных слушаний с указанием времени и места проведения публичных слушаний не позднее, чем за 7 календарных дней до дня проведения публичных слушаний подлежат официальному опубликованию (обнародованию).</w:t>
      </w:r>
    </w:p>
    <w:p w:rsidR="003F0662" w:rsidRPr="003B31C5" w:rsidRDefault="003F0662" w:rsidP="003F0662">
      <w:pPr>
        <w:pStyle w:val="a4"/>
        <w:numPr>
          <w:ilvl w:val="0"/>
          <w:numId w:val="2"/>
        </w:numPr>
        <w:jc w:val="both"/>
        <w:rPr>
          <w:sz w:val="28"/>
          <w:szCs w:val="28"/>
        </w:rPr>
      </w:pPr>
      <w:r w:rsidRPr="003B31C5">
        <w:rPr>
          <w:sz w:val="28"/>
          <w:szCs w:val="28"/>
        </w:rPr>
        <w:t xml:space="preserve">На публичных слушаниях по </w:t>
      </w:r>
      <w:r w:rsidRPr="003B31C5">
        <w:rPr>
          <w:color w:val="000000"/>
          <w:sz w:val="28"/>
          <w:szCs w:val="28"/>
        </w:rPr>
        <w:t xml:space="preserve">проекту </w:t>
      </w:r>
      <w:r w:rsidR="003B31C5">
        <w:rPr>
          <w:color w:val="000000"/>
          <w:sz w:val="28"/>
          <w:szCs w:val="28"/>
        </w:rPr>
        <w:t xml:space="preserve">Утверждения </w:t>
      </w:r>
      <w:r w:rsidRPr="003B31C5">
        <w:rPr>
          <w:sz w:val="28"/>
          <w:szCs w:val="28"/>
        </w:rPr>
        <w:t>Правила землепользования и застройки Лукичевского сельского поселения выступает с докладом и председательствует Глава Лукичевского сельского поселения либо иное лицо, определенное Собранием депутатов Лукичевского сельского поселения.</w:t>
      </w:r>
    </w:p>
    <w:p w:rsidR="003F0662" w:rsidRPr="003B31C5" w:rsidRDefault="003F0662" w:rsidP="003F0662">
      <w:pPr>
        <w:pStyle w:val="a4"/>
        <w:numPr>
          <w:ilvl w:val="0"/>
          <w:numId w:val="2"/>
        </w:numPr>
        <w:jc w:val="both"/>
        <w:rPr>
          <w:sz w:val="28"/>
          <w:szCs w:val="28"/>
        </w:rPr>
      </w:pPr>
      <w:r w:rsidRPr="003B31C5">
        <w:rPr>
          <w:sz w:val="28"/>
          <w:szCs w:val="28"/>
        </w:rPr>
        <w:t>Для ведения протокола публичных слушаний председательствующий определяет секретаря публичных слушаний.</w:t>
      </w:r>
    </w:p>
    <w:p w:rsidR="003F0662" w:rsidRPr="003B31C5" w:rsidRDefault="003F0662" w:rsidP="003F0662">
      <w:pPr>
        <w:pStyle w:val="a4"/>
        <w:widowControl w:val="0"/>
        <w:numPr>
          <w:ilvl w:val="0"/>
          <w:numId w:val="2"/>
        </w:numPr>
        <w:ind w:left="714" w:hanging="357"/>
        <w:jc w:val="both"/>
        <w:rPr>
          <w:sz w:val="28"/>
          <w:szCs w:val="28"/>
        </w:rPr>
      </w:pPr>
      <w:r w:rsidRPr="003B31C5">
        <w:rPr>
          <w:sz w:val="28"/>
          <w:szCs w:val="28"/>
        </w:rPr>
        <w:lastRenderedPageBreak/>
        <w:t>Участникам публичных слушаний обеспечивается возможность высказать свое мнение по проекту решения. По истечению времени, отведенного председательствующим для проведения публичных слушаний, которым не было предоставлено слово, вправе представить свои замечания и предложения в письменном виде. Устные замечания и предложения по проекту решения заносятся в протокол публичных слушаний, письменные замечания и предложения приобщаются к протоколу.</w:t>
      </w:r>
    </w:p>
    <w:p w:rsidR="003F0662" w:rsidRPr="003B31C5" w:rsidRDefault="003F0662" w:rsidP="003F0662">
      <w:pPr>
        <w:pStyle w:val="a4"/>
        <w:widowControl w:val="0"/>
        <w:numPr>
          <w:ilvl w:val="0"/>
          <w:numId w:val="2"/>
        </w:numPr>
        <w:ind w:left="714" w:hanging="357"/>
        <w:jc w:val="both"/>
        <w:rPr>
          <w:sz w:val="28"/>
          <w:szCs w:val="28"/>
        </w:rPr>
      </w:pPr>
      <w:r w:rsidRPr="003B31C5">
        <w:rPr>
          <w:sz w:val="28"/>
          <w:szCs w:val="28"/>
        </w:rPr>
        <w:t>О результатах публичных слушаний составляется заключение, подписываемое Главой Лукичевского сельского поселения. 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
    <w:p w:rsidR="003F0662" w:rsidRPr="003B31C5" w:rsidRDefault="003F0662" w:rsidP="003F0662">
      <w:pPr>
        <w:pStyle w:val="a4"/>
        <w:numPr>
          <w:ilvl w:val="0"/>
          <w:numId w:val="2"/>
        </w:numPr>
        <w:jc w:val="both"/>
        <w:rPr>
          <w:sz w:val="28"/>
          <w:szCs w:val="28"/>
        </w:rPr>
      </w:pPr>
      <w:r w:rsidRPr="003B31C5">
        <w:rPr>
          <w:sz w:val="28"/>
          <w:szCs w:val="28"/>
        </w:rPr>
        <w:t xml:space="preserve"> Поступившие от населения замечания и предложения по проекту решения носят рекомендательный характер. Указанные замечания и предложения учитываются при подготовке проекта решения и рассматриваются на заседании Собрания депутатов Лукичевского сельского поселения. </w:t>
      </w:r>
    </w:p>
    <w:p w:rsidR="003F0662" w:rsidRPr="003B31C5" w:rsidRDefault="003F0662" w:rsidP="003F0662">
      <w:pPr>
        <w:rPr>
          <w:rFonts w:ascii="Times New Roman" w:hAnsi="Times New Roman" w:cs="Times New Roman"/>
          <w:sz w:val="28"/>
          <w:szCs w:val="28"/>
        </w:rPr>
      </w:pPr>
    </w:p>
    <w:p w:rsidR="003F0662" w:rsidRPr="003B31C5" w:rsidRDefault="003F0662" w:rsidP="003F0662">
      <w:pPr>
        <w:rPr>
          <w:rFonts w:ascii="Times New Roman" w:hAnsi="Times New Roman" w:cs="Times New Roman"/>
          <w:sz w:val="28"/>
          <w:szCs w:val="28"/>
        </w:rPr>
      </w:pPr>
    </w:p>
    <w:p w:rsidR="00944735" w:rsidRPr="003B31C5" w:rsidRDefault="00944735">
      <w:pPr>
        <w:rPr>
          <w:rFonts w:ascii="Times New Roman" w:hAnsi="Times New Roman" w:cs="Times New Roman"/>
          <w:sz w:val="28"/>
          <w:szCs w:val="28"/>
        </w:rPr>
      </w:pPr>
    </w:p>
    <w:sectPr w:rsidR="00944735" w:rsidRPr="003B31C5" w:rsidSect="00A4333D">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7E6B" w:rsidRDefault="00C87E6B" w:rsidP="000B0D7B">
      <w:pPr>
        <w:spacing w:after="0" w:line="240" w:lineRule="auto"/>
      </w:pPr>
      <w:r>
        <w:separator/>
      </w:r>
    </w:p>
  </w:endnote>
  <w:endnote w:type="continuationSeparator" w:id="1">
    <w:p w:rsidR="00C87E6B" w:rsidRDefault="00C87E6B" w:rsidP="000B0D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tarSymbol">
    <w:altName w:val="Arial Unicode MS"/>
    <w:charset w:val="80"/>
    <w:family w:val="auto"/>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5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613" w:rsidRDefault="00C87E6B"/>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613" w:rsidRDefault="00895506">
    <w:pPr>
      <w:pStyle w:val="af2"/>
      <w:jc w:val="center"/>
    </w:pPr>
    <w:r>
      <w:fldChar w:fldCharType="begin"/>
    </w:r>
    <w:r w:rsidR="00944735">
      <w:instrText xml:space="preserve"> PAGE   \* MERGEFORMAT </w:instrText>
    </w:r>
    <w:r>
      <w:fldChar w:fldCharType="separate"/>
    </w:r>
    <w:r w:rsidR="00D84DC2">
      <w:rPr>
        <w:noProof/>
      </w:rPr>
      <w:t>69</w:t>
    </w:r>
    <w:r>
      <w:fldChar w:fldCharType="end"/>
    </w:r>
  </w:p>
  <w:p w:rsidR="00D47613" w:rsidRDefault="00C87E6B"/>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613" w:rsidRDefault="00895506">
    <w:pPr>
      <w:pStyle w:val="af2"/>
      <w:jc w:val="center"/>
    </w:pPr>
    <w:r>
      <w:fldChar w:fldCharType="begin"/>
    </w:r>
    <w:r w:rsidR="00944735">
      <w:instrText xml:space="preserve"> PAGE   \* MERGEFORMAT </w:instrText>
    </w:r>
    <w:r>
      <w:fldChar w:fldCharType="separate"/>
    </w:r>
    <w:r w:rsidR="00D84DC2">
      <w:rPr>
        <w:noProof/>
      </w:rPr>
      <w:t>1</w:t>
    </w:r>
    <w:r>
      <w:fldChar w:fldCharType="end"/>
    </w:r>
  </w:p>
  <w:p w:rsidR="00D47613" w:rsidRPr="007A767D" w:rsidRDefault="00C87E6B" w:rsidP="007A767D">
    <w:pPr>
      <w:jc w:val="center"/>
      <w:rPr>
        <w:rFonts w:ascii="Times New Roman" w:hAnsi="Times New Roman"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7E6B" w:rsidRDefault="00C87E6B" w:rsidP="000B0D7B">
      <w:pPr>
        <w:spacing w:after="0" w:line="240" w:lineRule="auto"/>
      </w:pPr>
      <w:r>
        <w:separator/>
      </w:r>
    </w:p>
  </w:footnote>
  <w:footnote w:type="continuationSeparator" w:id="1">
    <w:p w:rsidR="00C87E6B" w:rsidRDefault="00C87E6B" w:rsidP="000B0D7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6"/>
    <w:multiLevelType w:val="singleLevel"/>
    <w:tmpl w:val="00000006"/>
    <w:name w:val="WW8Num6"/>
    <w:lvl w:ilvl="0">
      <w:start w:val="1"/>
      <w:numFmt w:val="decimal"/>
      <w:lvlText w:val="%1."/>
      <w:lvlJc w:val="left"/>
      <w:pPr>
        <w:tabs>
          <w:tab w:val="num" w:pos="360"/>
        </w:tabs>
        <w:ind w:left="360" w:hanging="360"/>
      </w:pPr>
    </w:lvl>
  </w:abstractNum>
  <w:abstractNum w:abstractNumId="2">
    <w:nsid w:val="0000000D"/>
    <w:multiLevelType w:val="singleLevel"/>
    <w:tmpl w:val="0000000D"/>
    <w:name w:val="WW8Num13"/>
    <w:lvl w:ilvl="0">
      <w:start w:val="1"/>
      <w:numFmt w:val="decimal"/>
      <w:lvlText w:val="%1."/>
      <w:lvlJc w:val="left"/>
      <w:pPr>
        <w:tabs>
          <w:tab w:val="num" w:pos="360"/>
        </w:tabs>
        <w:ind w:left="360" w:hanging="360"/>
      </w:pPr>
    </w:lvl>
  </w:abstractNum>
  <w:abstractNum w:abstractNumId="3">
    <w:nsid w:val="00000012"/>
    <w:multiLevelType w:val="singleLevel"/>
    <w:tmpl w:val="00000012"/>
    <w:name w:val="WW8Num18"/>
    <w:lvl w:ilvl="0">
      <w:start w:val="1"/>
      <w:numFmt w:val="bullet"/>
      <w:lvlText w:val="—"/>
      <w:lvlJc w:val="left"/>
      <w:pPr>
        <w:tabs>
          <w:tab w:val="num" w:pos="688"/>
        </w:tabs>
        <w:ind w:left="688" w:hanging="480"/>
      </w:pPr>
      <w:rPr>
        <w:rFonts w:ascii="Times New Roman" w:hAnsi="Times New Roman" w:cs="Times New Roman"/>
      </w:rPr>
    </w:lvl>
  </w:abstractNum>
  <w:abstractNum w:abstractNumId="4">
    <w:nsid w:val="00000032"/>
    <w:multiLevelType w:val="singleLevel"/>
    <w:tmpl w:val="00000032"/>
    <w:name w:val="WW8Num50"/>
    <w:lvl w:ilvl="0">
      <w:start w:val="1"/>
      <w:numFmt w:val="decimal"/>
      <w:lvlText w:val="%1."/>
      <w:lvlJc w:val="left"/>
      <w:pPr>
        <w:tabs>
          <w:tab w:val="num" w:pos="360"/>
        </w:tabs>
        <w:ind w:left="360" w:hanging="360"/>
      </w:pPr>
    </w:lvl>
  </w:abstractNum>
  <w:abstractNum w:abstractNumId="5">
    <w:nsid w:val="00000033"/>
    <w:multiLevelType w:val="singleLevel"/>
    <w:tmpl w:val="00000033"/>
    <w:name w:val="WW8Num51"/>
    <w:lvl w:ilvl="0">
      <w:start w:val="1"/>
      <w:numFmt w:val="decimal"/>
      <w:lvlText w:val="%1."/>
      <w:lvlJc w:val="left"/>
      <w:pPr>
        <w:tabs>
          <w:tab w:val="num" w:pos="502"/>
        </w:tabs>
        <w:ind w:left="502" w:hanging="360"/>
      </w:pPr>
    </w:lvl>
  </w:abstractNum>
  <w:abstractNum w:abstractNumId="6">
    <w:nsid w:val="00000038"/>
    <w:multiLevelType w:val="singleLevel"/>
    <w:tmpl w:val="00000038"/>
    <w:name w:val="WW8Num56"/>
    <w:lvl w:ilvl="0">
      <w:start w:val="1"/>
      <w:numFmt w:val="decimal"/>
      <w:lvlText w:val="%1."/>
      <w:lvlJc w:val="left"/>
      <w:pPr>
        <w:tabs>
          <w:tab w:val="num" w:pos="360"/>
        </w:tabs>
        <w:ind w:left="360" w:hanging="360"/>
      </w:pPr>
    </w:lvl>
  </w:abstractNum>
  <w:abstractNum w:abstractNumId="7">
    <w:nsid w:val="0000003A"/>
    <w:multiLevelType w:val="singleLevel"/>
    <w:tmpl w:val="0000003A"/>
    <w:name w:val="WW8Num58"/>
    <w:lvl w:ilvl="0">
      <w:start w:val="2"/>
      <w:numFmt w:val="bullet"/>
      <w:lvlText w:val="-"/>
      <w:lvlJc w:val="left"/>
      <w:pPr>
        <w:tabs>
          <w:tab w:val="num" w:pos="1080"/>
        </w:tabs>
        <w:ind w:left="1080" w:hanging="360"/>
      </w:pPr>
      <w:rPr>
        <w:rFonts w:ascii="Times New Roman" w:hAnsi="Times New Roman"/>
      </w:rPr>
    </w:lvl>
  </w:abstractNum>
  <w:abstractNum w:abstractNumId="8">
    <w:nsid w:val="00000045"/>
    <w:multiLevelType w:val="singleLevel"/>
    <w:tmpl w:val="00000045"/>
    <w:name w:val="WW8Num69"/>
    <w:lvl w:ilvl="0">
      <w:start w:val="1"/>
      <w:numFmt w:val="bullet"/>
      <w:lvlText w:val="—"/>
      <w:lvlJc w:val="left"/>
      <w:pPr>
        <w:tabs>
          <w:tab w:val="num" w:pos="915"/>
        </w:tabs>
        <w:ind w:left="915" w:hanging="480"/>
      </w:pPr>
      <w:rPr>
        <w:rFonts w:ascii="Times New Roman" w:hAnsi="Times New Roman" w:cs="Times New Roman"/>
      </w:rPr>
    </w:lvl>
  </w:abstractNum>
  <w:abstractNum w:abstractNumId="9">
    <w:nsid w:val="00000046"/>
    <w:multiLevelType w:val="singleLevel"/>
    <w:tmpl w:val="00000046"/>
    <w:name w:val="WW8Num70"/>
    <w:lvl w:ilvl="0">
      <w:start w:val="1"/>
      <w:numFmt w:val="decimal"/>
      <w:lvlText w:val="%1."/>
      <w:lvlJc w:val="left"/>
      <w:pPr>
        <w:tabs>
          <w:tab w:val="num" w:pos="360"/>
        </w:tabs>
        <w:ind w:left="360" w:hanging="360"/>
      </w:pPr>
    </w:lvl>
  </w:abstractNum>
  <w:abstractNum w:abstractNumId="10">
    <w:nsid w:val="00000050"/>
    <w:multiLevelType w:val="singleLevel"/>
    <w:tmpl w:val="00000050"/>
    <w:name w:val="WW8Num80"/>
    <w:lvl w:ilvl="0">
      <w:start w:val="1"/>
      <w:numFmt w:val="bullet"/>
      <w:lvlText w:val=""/>
      <w:lvlJc w:val="left"/>
      <w:pPr>
        <w:tabs>
          <w:tab w:val="num" w:pos="1211"/>
        </w:tabs>
        <w:ind w:left="1211" w:hanging="360"/>
      </w:pPr>
      <w:rPr>
        <w:rFonts w:ascii="Symbol" w:hAnsi="Symbol"/>
      </w:rPr>
    </w:lvl>
  </w:abstractNum>
  <w:abstractNum w:abstractNumId="11">
    <w:nsid w:val="00000057"/>
    <w:multiLevelType w:val="singleLevel"/>
    <w:tmpl w:val="00000057"/>
    <w:name w:val="WW8Num87"/>
    <w:lvl w:ilvl="0">
      <w:start w:val="1"/>
      <w:numFmt w:val="decimal"/>
      <w:lvlText w:val="%1."/>
      <w:lvlJc w:val="left"/>
      <w:pPr>
        <w:tabs>
          <w:tab w:val="num" w:pos="360"/>
        </w:tabs>
        <w:ind w:left="360" w:hanging="360"/>
      </w:pPr>
    </w:lvl>
  </w:abstractNum>
  <w:abstractNum w:abstractNumId="12">
    <w:nsid w:val="00000058"/>
    <w:multiLevelType w:val="singleLevel"/>
    <w:tmpl w:val="00000058"/>
    <w:name w:val="WW8Num88"/>
    <w:lvl w:ilvl="0">
      <w:start w:val="1"/>
      <w:numFmt w:val="decimal"/>
      <w:lvlText w:val="%1."/>
      <w:lvlJc w:val="left"/>
      <w:pPr>
        <w:tabs>
          <w:tab w:val="num" w:pos="360"/>
        </w:tabs>
        <w:ind w:left="360" w:hanging="360"/>
      </w:pPr>
    </w:lvl>
  </w:abstractNum>
  <w:abstractNum w:abstractNumId="13">
    <w:nsid w:val="0000005D"/>
    <w:multiLevelType w:val="singleLevel"/>
    <w:tmpl w:val="0000005D"/>
    <w:name w:val="WW8Num93"/>
    <w:lvl w:ilvl="0">
      <w:start w:val="1"/>
      <w:numFmt w:val="bullet"/>
      <w:lvlText w:val="—"/>
      <w:lvlJc w:val="left"/>
      <w:pPr>
        <w:tabs>
          <w:tab w:val="num" w:pos="620"/>
        </w:tabs>
        <w:ind w:left="620" w:hanging="480"/>
      </w:pPr>
      <w:rPr>
        <w:rFonts w:ascii="Times New Roman" w:hAnsi="Times New Roman" w:cs="Times New Roman"/>
      </w:rPr>
    </w:lvl>
  </w:abstractNum>
  <w:abstractNum w:abstractNumId="14">
    <w:nsid w:val="0162439A"/>
    <w:multiLevelType w:val="hybridMultilevel"/>
    <w:tmpl w:val="567AFD24"/>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02680048"/>
    <w:multiLevelType w:val="multilevel"/>
    <w:tmpl w:val="F654BF08"/>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04805123"/>
    <w:multiLevelType w:val="hybridMultilevel"/>
    <w:tmpl w:val="E73689BE"/>
    <w:lvl w:ilvl="0" w:tplc="DFE4F30E">
      <w:start w:val="1"/>
      <w:numFmt w:val="decimal"/>
      <w:lvlText w:val="%1."/>
      <w:lvlJc w:val="left"/>
      <w:pPr>
        <w:ind w:left="644"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0891437B"/>
    <w:multiLevelType w:val="hybridMultilevel"/>
    <w:tmpl w:val="037A9E00"/>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8">
    <w:nsid w:val="09F77E9A"/>
    <w:multiLevelType w:val="singleLevel"/>
    <w:tmpl w:val="0419000F"/>
    <w:lvl w:ilvl="0">
      <w:start w:val="1"/>
      <w:numFmt w:val="decimal"/>
      <w:lvlText w:val="%1."/>
      <w:lvlJc w:val="left"/>
      <w:pPr>
        <w:ind w:left="720" w:hanging="360"/>
      </w:pPr>
    </w:lvl>
  </w:abstractNum>
  <w:abstractNum w:abstractNumId="19">
    <w:nsid w:val="0B4D33F6"/>
    <w:multiLevelType w:val="hybridMultilevel"/>
    <w:tmpl w:val="585EA70C"/>
    <w:lvl w:ilvl="0" w:tplc="637276F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12322B6A"/>
    <w:multiLevelType w:val="hybridMultilevel"/>
    <w:tmpl w:val="567AFD24"/>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03F59D4"/>
    <w:multiLevelType w:val="singleLevel"/>
    <w:tmpl w:val="0419000F"/>
    <w:lvl w:ilvl="0">
      <w:start w:val="1"/>
      <w:numFmt w:val="decimal"/>
      <w:lvlText w:val="%1."/>
      <w:lvlJc w:val="left"/>
      <w:pPr>
        <w:tabs>
          <w:tab w:val="num" w:pos="360"/>
        </w:tabs>
        <w:ind w:left="360" w:hanging="360"/>
      </w:pPr>
    </w:lvl>
  </w:abstractNum>
  <w:abstractNum w:abstractNumId="22">
    <w:nsid w:val="21600DD3"/>
    <w:multiLevelType w:val="hybridMultilevel"/>
    <w:tmpl w:val="1F02F210"/>
    <w:name w:val="WW8Num502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3">
    <w:nsid w:val="29FF654C"/>
    <w:multiLevelType w:val="multilevel"/>
    <w:tmpl w:val="D5B63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BD659DC"/>
    <w:multiLevelType w:val="hybridMultilevel"/>
    <w:tmpl w:val="795064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C8B0F07"/>
    <w:multiLevelType w:val="hybridMultilevel"/>
    <w:tmpl w:val="838AB05A"/>
    <w:lvl w:ilvl="0" w:tplc="FFFFFFFF">
      <w:start w:val="1"/>
      <w:numFmt w:val="decimal"/>
      <w:lvlText w:val="%1."/>
      <w:lvlJc w:val="left"/>
      <w:pPr>
        <w:tabs>
          <w:tab w:val="num" w:pos="360"/>
        </w:tabs>
        <w:ind w:left="360" w:hanging="360"/>
      </w:pPr>
    </w:lvl>
    <w:lvl w:ilvl="1" w:tplc="0B761AEA">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nsid w:val="352B6F64"/>
    <w:multiLevelType w:val="hybridMultilevel"/>
    <w:tmpl w:val="4158556C"/>
    <w:lvl w:ilvl="0" w:tplc="CFA6B368">
      <w:start w:val="7"/>
      <w:numFmt w:val="bullet"/>
      <w:lvlText w:val="—"/>
      <w:lvlJc w:val="left"/>
      <w:pPr>
        <w:tabs>
          <w:tab w:val="num" w:pos="1505"/>
        </w:tabs>
        <w:ind w:left="1505" w:hanging="945"/>
      </w:pPr>
      <w:rPr>
        <w:rFonts w:ascii="Times New Roman" w:eastAsia="Times New Roman" w:hAnsi="Times New Roman" w:cs="Times New Roman" w:hint="default"/>
      </w:rPr>
    </w:lvl>
    <w:lvl w:ilvl="1" w:tplc="04190003" w:tentative="1">
      <w:start w:val="1"/>
      <w:numFmt w:val="bullet"/>
      <w:lvlText w:val="o"/>
      <w:lvlJc w:val="left"/>
      <w:pPr>
        <w:tabs>
          <w:tab w:val="num" w:pos="1640"/>
        </w:tabs>
        <w:ind w:left="1640" w:hanging="360"/>
      </w:pPr>
      <w:rPr>
        <w:rFonts w:ascii="Courier New" w:hAnsi="Courier New" w:cs="Courier New" w:hint="default"/>
      </w:rPr>
    </w:lvl>
    <w:lvl w:ilvl="2" w:tplc="04190005" w:tentative="1">
      <w:start w:val="1"/>
      <w:numFmt w:val="bullet"/>
      <w:lvlText w:val=""/>
      <w:lvlJc w:val="left"/>
      <w:pPr>
        <w:tabs>
          <w:tab w:val="num" w:pos="2360"/>
        </w:tabs>
        <w:ind w:left="2360" w:hanging="360"/>
      </w:pPr>
      <w:rPr>
        <w:rFonts w:ascii="Wingdings" w:hAnsi="Wingdings" w:hint="default"/>
      </w:rPr>
    </w:lvl>
    <w:lvl w:ilvl="3" w:tplc="04190001" w:tentative="1">
      <w:start w:val="1"/>
      <w:numFmt w:val="bullet"/>
      <w:lvlText w:val=""/>
      <w:lvlJc w:val="left"/>
      <w:pPr>
        <w:tabs>
          <w:tab w:val="num" w:pos="3080"/>
        </w:tabs>
        <w:ind w:left="3080" w:hanging="360"/>
      </w:pPr>
      <w:rPr>
        <w:rFonts w:ascii="Symbol" w:hAnsi="Symbol" w:hint="default"/>
      </w:rPr>
    </w:lvl>
    <w:lvl w:ilvl="4" w:tplc="04190003" w:tentative="1">
      <w:start w:val="1"/>
      <w:numFmt w:val="bullet"/>
      <w:lvlText w:val="o"/>
      <w:lvlJc w:val="left"/>
      <w:pPr>
        <w:tabs>
          <w:tab w:val="num" w:pos="3800"/>
        </w:tabs>
        <w:ind w:left="3800" w:hanging="360"/>
      </w:pPr>
      <w:rPr>
        <w:rFonts w:ascii="Courier New" w:hAnsi="Courier New" w:cs="Courier New" w:hint="default"/>
      </w:rPr>
    </w:lvl>
    <w:lvl w:ilvl="5" w:tplc="04190005" w:tentative="1">
      <w:start w:val="1"/>
      <w:numFmt w:val="bullet"/>
      <w:lvlText w:val=""/>
      <w:lvlJc w:val="left"/>
      <w:pPr>
        <w:tabs>
          <w:tab w:val="num" w:pos="4520"/>
        </w:tabs>
        <w:ind w:left="4520" w:hanging="360"/>
      </w:pPr>
      <w:rPr>
        <w:rFonts w:ascii="Wingdings" w:hAnsi="Wingdings" w:hint="default"/>
      </w:rPr>
    </w:lvl>
    <w:lvl w:ilvl="6" w:tplc="04190001" w:tentative="1">
      <w:start w:val="1"/>
      <w:numFmt w:val="bullet"/>
      <w:lvlText w:val=""/>
      <w:lvlJc w:val="left"/>
      <w:pPr>
        <w:tabs>
          <w:tab w:val="num" w:pos="5240"/>
        </w:tabs>
        <w:ind w:left="5240" w:hanging="360"/>
      </w:pPr>
      <w:rPr>
        <w:rFonts w:ascii="Symbol" w:hAnsi="Symbol" w:hint="default"/>
      </w:rPr>
    </w:lvl>
    <w:lvl w:ilvl="7" w:tplc="04190003" w:tentative="1">
      <w:start w:val="1"/>
      <w:numFmt w:val="bullet"/>
      <w:lvlText w:val="o"/>
      <w:lvlJc w:val="left"/>
      <w:pPr>
        <w:tabs>
          <w:tab w:val="num" w:pos="5960"/>
        </w:tabs>
        <w:ind w:left="5960" w:hanging="360"/>
      </w:pPr>
      <w:rPr>
        <w:rFonts w:ascii="Courier New" w:hAnsi="Courier New" w:cs="Courier New" w:hint="default"/>
      </w:rPr>
    </w:lvl>
    <w:lvl w:ilvl="8" w:tplc="04190005" w:tentative="1">
      <w:start w:val="1"/>
      <w:numFmt w:val="bullet"/>
      <w:lvlText w:val=""/>
      <w:lvlJc w:val="left"/>
      <w:pPr>
        <w:tabs>
          <w:tab w:val="num" w:pos="6680"/>
        </w:tabs>
        <w:ind w:left="6680" w:hanging="360"/>
      </w:pPr>
      <w:rPr>
        <w:rFonts w:ascii="Wingdings" w:hAnsi="Wingdings" w:hint="default"/>
      </w:rPr>
    </w:lvl>
  </w:abstractNum>
  <w:abstractNum w:abstractNumId="27">
    <w:nsid w:val="3B7C505C"/>
    <w:multiLevelType w:val="singleLevel"/>
    <w:tmpl w:val="0419000F"/>
    <w:lvl w:ilvl="0">
      <w:start w:val="1"/>
      <w:numFmt w:val="decimal"/>
      <w:lvlText w:val="%1."/>
      <w:lvlJc w:val="left"/>
      <w:pPr>
        <w:tabs>
          <w:tab w:val="num" w:pos="360"/>
        </w:tabs>
        <w:ind w:left="360" w:hanging="360"/>
      </w:pPr>
    </w:lvl>
  </w:abstractNum>
  <w:abstractNum w:abstractNumId="28">
    <w:nsid w:val="3BBA0B93"/>
    <w:multiLevelType w:val="hybridMultilevel"/>
    <w:tmpl w:val="66E273D0"/>
    <w:lvl w:ilvl="0" w:tplc="70643AE2">
      <w:start w:val="1"/>
      <w:numFmt w:val="decimal"/>
      <w:lvlText w:val="%1."/>
      <w:lvlJc w:val="left"/>
      <w:pPr>
        <w:ind w:left="1773" w:hanging="106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3CCC2C81"/>
    <w:multiLevelType w:val="hybridMultilevel"/>
    <w:tmpl w:val="2F16B51E"/>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0">
    <w:nsid w:val="3D6D323B"/>
    <w:multiLevelType w:val="hybridMultilevel"/>
    <w:tmpl w:val="5A0E521E"/>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1">
    <w:nsid w:val="431A6F3F"/>
    <w:multiLevelType w:val="hybridMultilevel"/>
    <w:tmpl w:val="694E6F9C"/>
    <w:lvl w:ilvl="0" w:tplc="73D08FE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511E3376"/>
    <w:multiLevelType w:val="hybridMultilevel"/>
    <w:tmpl w:val="8B5A9EC6"/>
    <w:lvl w:ilvl="0" w:tplc="8E026F84">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53D021D5"/>
    <w:multiLevelType w:val="hybridMultilevel"/>
    <w:tmpl w:val="3A20686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5E5403B3"/>
    <w:multiLevelType w:val="hybridMultilevel"/>
    <w:tmpl w:val="1F4E56DA"/>
    <w:lvl w:ilvl="0" w:tplc="0419000F">
      <w:start w:val="1"/>
      <w:numFmt w:val="decimal"/>
      <w:lvlText w:val="%1."/>
      <w:lvlJc w:val="left"/>
      <w:pPr>
        <w:ind w:left="840" w:hanging="360"/>
      </w:p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35">
    <w:nsid w:val="5F33024F"/>
    <w:multiLevelType w:val="hybridMultilevel"/>
    <w:tmpl w:val="7630B38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6">
    <w:nsid w:val="5F504047"/>
    <w:multiLevelType w:val="hybridMultilevel"/>
    <w:tmpl w:val="567AFD24"/>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1BD581B"/>
    <w:multiLevelType w:val="hybridMultilevel"/>
    <w:tmpl w:val="52DE7292"/>
    <w:lvl w:ilvl="0" w:tplc="FA064A0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nsid w:val="626215F4"/>
    <w:multiLevelType w:val="hybridMultilevel"/>
    <w:tmpl w:val="F126E62E"/>
    <w:lvl w:ilvl="0" w:tplc="0419000F">
      <w:start w:val="1"/>
      <w:numFmt w:val="decimal"/>
      <w:lvlText w:val="%1."/>
      <w:lvlJc w:val="left"/>
      <w:pPr>
        <w:tabs>
          <w:tab w:val="num" w:pos="840"/>
        </w:tabs>
        <w:ind w:left="84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629952AE"/>
    <w:multiLevelType w:val="singleLevel"/>
    <w:tmpl w:val="0419000F"/>
    <w:lvl w:ilvl="0">
      <w:start w:val="1"/>
      <w:numFmt w:val="decimal"/>
      <w:lvlText w:val="%1."/>
      <w:lvlJc w:val="left"/>
      <w:pPr>
        <w:tabs>
          <w:tab w:val="num" w:pos="360"/>
        </w:tabs>
        <w:ind w:left="360" w:hanging="360"/>
      </w:pPr>
    </w:lvl>
  </w:abstractNum>
  <w:abstractNum w:abstractNumId="40">
    <w:nsid w:val="650A70A4"/>
    <w:multiLevelType w:val="multilevel"/>
    <w:tmpl w:val="D41CF3F4"/>
    <w:lvl w:ilvl="0">
      <w:start w:val="1"/>
      <w:numFmt w:val="decimal"/>
      <w:lvlText w:val="%1."/>
      <w:lvlJc w:val="left"/>
      <w:pPr>
        <w:tabs>
          <w:tab w:val="num" w:pos="720"/>
        </w:tabs>
        <w:ind w:left="720" w:hanging="360"/>
      </w:pPr>
    </w:lvl>
    <w:lvl w:ilvl="1">
      <w:start w:val="1"/>
      <w:numFmt w:val="decimal"/>
      <w:lvlText w:val="%2."/>
      <w:lvlJc w:val="left"/>
      <w:pPr>
        <w:tabs>
          <w:tab w:val="num" w:pos="1495"/>
        </w:tabs>
        <w:ind w:left="1495" w:hanging="360"/>
      </w:pPr>
      <w:rPr>
        <w:b w:val="0"/>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1">
    <w:nsid w:val="654B4505"/>
    <w:multiLevelType w:val="hybridMultilevel"/>
    <w:tmpl w:val="3092A3AE"/>
    <w:lvl w:ilvl="0" w:tplc="0419000F">
      <w:start w:val="1"/>
      <w:numFmt w:val="decimal"/>
      <w:lvlText w:val="%1."/>
      <w:lvlJc w:val="left"/>
      <w:pPr>
        <w:tabs>
          <w:tab w:val="num" w:pos="1202"/>
        </w:tabs>
        <w:ind w:left="1202" w:hanging="360"/>
      </w:pPr>
    </w:lvl>
    <w:lvl w:ilvl="1" w:tplc="04190019" w:tentative="1">
      <w:start w:val="1"/>
      <w:numFmt w:val="lowerLetter"/>
      <w:lvlText w:val="%2."/>
      <w:lvlJc w:val="left"/>
      <w:pPr>
        <w:tabs>
          <w:tab w:val="num" w:pos="1922"/>
        </w:tabs>
        <w:ind w:left="1922" w:hanging="360"/>
      </w:pPr>
    </w:lvl>
    <w:lvl w:ilvl="2" w:tplc="0419001B" w:tentative="1">
      <w:start w:val="1"/>
      <w:numFmt w:val="lowerRoman"/>
      <w:lvlText w:val="%3."/>
      <w:lvlJc w:val="right"/>
      <w:pPr>
        <w:tabs>
          <w:tab w:val="num" w:pos="2642"/>
        </w:tabs>
        <w:ind w:left="2642" w:hanging="180"/>
      </w:pPr>
    </w:lvl>
    <w:lvl w:ilvl="3" w:tplc="0419000F" w:tentative="1">
      <w:start w:val="1"/>
      <w:numFmt w:val="decimal"/>
      <w:lvlText w:val="%4."/>
      <w:lvlJc w:val="left"/>
      <w:pPr>
        <w:tabs>
          <w:tab w:val="num" w:pos="3362"/>
        </w:tabs>
        <w:ind w:left="3362" w:hanging="360"/>
      </w:pPr>
    </w:lvl>
    <w:lvl w:ilvl="4" w:tplc="04190019" w:tentative="1">
      <w:start w:val="1"/>
      <w:numFmt w:val="lowerLetter"/>
      <w:lvlText w:val="%5."/>
      <w:lvlJc w:val="left"/>
      <w:pPr>
        <w:tabs>
          <w:tab w:val="num" w:pos="4082"/>
        </w:tabs>
        <w:ind w:left="4082" w:hanging="360"/>
      </w:pPr>
    </w:lvl>
    <w:lvl w:ilvl="5" w:tplc="0419001B" w:tentative="1">
      <w:start w:val="1"/>
      <w:numFmt w:val="lowerRoman"/>
      <w:lvlText w:val="%6."/>
      <w:lvlJc w:val="right"/>
      <w:pPr>
        <w:tabs>
          <w:tab w:val="num" w:pos="4802"/>
        </w:tabs>
        <w:ind w:left="4802" w:hanging="180"/>
      </w:pPr>
    </w:lvl>
    <w:lvl w:ilvl="6" w:tplc="0419000F" w:tentative="1">
      <w:start w:val="1"/>
      <w:numFmt w:val="decimal"/>
      <w:lvlText w:val="%7."/>
      <w:lvlJc w:val="left"/>
      <w:pPr>
        <w:tabs>
          <w:tab w:val="num" w:pos="5522"/>
        </w:tabs>
        <w:ind w:left="5522" w:hanging="360"/>
      </w:pPr>
    </w:lvl>
    <w:lvl w:ilvl="7" w:tplc="04190019" w:tentative="1">
      <w:start w:val="1"/>
      <w:numFmt w:val="lowerLetter"/>
      <w:lvlText w:val="%8."/>
      <w:lvlJc w:val="left"/>
      <w:pPr>
        <w:tabs>
          <w:tab w:val="num" w:pos="6242"/>
        </w:tabs>
        <w:ind w:left="6242" w:hanging="360"/>
      </w:pPr>
    </w:lvl>
    <w:lvl w:ilvl="8" w:tplc="0419001B" w:tentative="1">
      <w:start w:val="1"/>
      <w:numFmt w:val="lowerRoman"/>
      <w:lvlText w:val="%9."/>
      <w:lvlJc w:val="right"/>
      <w:pPr>
        <w:tabs>
          <w:tab w:val="num" w:pos="6962"/>
        </w:tabs>
        <w:ind w:left="6962" w:hanging="180"/>
      </w:pPr>
    </w:lvl>
  </w:abstractNum>
  <w:abstractNum w:abstractNumId="42">
    <w:nsid w:val="664955FE"/>
    <w:multiLevelType w:val="hybridMultilevel"/>
    <w:tmpl w:val="92E2815C"/>
    <w:name w:val="WW8Num50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3">
    <w:nsid w:val="68D1754E"/>
    <w:multiLevelType w:val="hybridMultilevel"/>
    <w:tmpl w:val="FC340E46"/>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44">
    <w:nsid w:val="6EFD1D0E"/>
    <w:multiLevelType w:val="singleLevel"/>
    <w:tmpl w:val="0419000F"/>
    <w:lvl w:ilvl="0">
      <w:start w:val="1"/>
      <w:numFmt w:val="decimal"/>
      <w:lvlText w:val="%1."/>
      <w:lvlJc w:val="left"/>
      <w:pPr>
        <w:tabs>
          <w:tab w:val="num" w:pos="360"/>
        </w:tabs>
        <w:ind w:left="360" w:hanging="360"/>
      </w:pPr>
    </w:lvl>
  </w:abstractNum>
  <w:abstractNum w:abstractNumId="45">
    <w:nsid w:val="75FE507A"/>
    <w:multiLevelType w:val="multilevel"/>
    <w:tmpl w:val="4C8CE8B2"/>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6">
    <w:nsid w:val="77FD6DB8"/>
    <w:multiLevelType w:val="hybridMultilevel"/>
    <w:tmpl w:val="F0AA509E"/>
    <w:lvl w:ilvl="0" w:tplc="845411F2">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46"/>
  </w:num>
  <w:num w:numId="2">
    <w:abstractNumId w:val="23"/>
  </w:num>
  <w:num w:numId="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3"/>
  </w:num>
  <w:num w:numId="8">
    <w:abstractNumId w:val="4"/>
  </w:num>
  <w:num w:numId="9">
    <w:abstractNumId w:val="5"/>
  </w:num>
  <w:num w:numId="10">
    <w:abstractNumId w:val="6"/>
  </w:num>
  <w:num w:numId="11">
    <w:abstractNumId w:val="7"/>
  </w:num>
  <w:num w:numId="12">
    <w:abstractNumId w:val="8"/>
  </w:num>
  <w:num w:numId="13">
    <w:abstractNumId w:val="10"/>
  </w:num>
  <w:num w:numId="14">
    <w:abstractNumId w:val="11"/>
  </w:num>
  <w:num w:numId="15">
    <w:abstractNumId w:val="13"/>
  </w:num>
  <w:num w:numId="16">
    <w:abstractNumId w:val="27"/>
  </w:num>
  <w:num w:numId="17">
    <w:abstractNumId w:val="1"/>
  </w:num>
  <w:num w:numId="18">
    <w:abstractNumId w:val="9"/>
  </w:num>
  <w:num w:numId="19">
    <w:abstractNumId w:val="12"/>
  </w:num>
  <w:num w:numId="20">
    <w:abstractNumId w:val="39"/>
  </w:num>
  <w:num w:numId="21">
    <w:abstractNumId w:val="44"/>
  </w:num>
  <w:num w:numId="22">
    <w:abstractNumId w:val="21"/>
  </w:num>
  <w:num w:numId="23">
    <w:abstractNumId w:val="19"/>
  </w:num>
  <w:num w:numId="24">
    <w:abstractNumId w:val="17"/>
  </w:num>
  <w:num w:numId="25">
    <w:abstractNumId w:val="40"/>
  </w:num>
  <w:num w:numId="26">
    <w:abstractNumId w:val="35"/>
  </w:num>
  <w:num w:numId="27">
    <w:abstractNumId w:val="15"/>
  </w:num>
  <w:num w:numId="28">
    <w:abstractNumId w:val="45"/>
  </w:num>
  <w:num w:numId="29">
    <w:abstractNumId w:val="18"/>
  </w:num>
  <w:num w:numId="30">
    <w:abstractNumId w:val="32"/>
  </w:num>
  <w:num w:numId="31">
    <w:abstractNumId w:val="16"/>
  </w:num>
  <w:num w:numId="32">
    <w:abstractNumId w:val="24"/>
  </w:num>
  <w:num w:numId="33">
    <w:abstractNumId w:val="37"/>
  </w:num>
  <w:num w:numId="34">
    <w:abstractNumId w:val="26"/>
  </w:num>
  <w:num w:numId="35">
    <w:abstractNumId w:val="42"/>
  </w:num>
  <w:num w:numId="36">
    <w:abstractNumId w:val="29"/>
  </w:num>
  <w:num w:numId="37">
    <w:abstractNumId w:val="43"/>
  </w:num>
  <w:num w:numId="38">
    <w:abstractNumId w:val="30"/>
  </w:num>
  <w:num w:numId="39">
    <w:abstractNumId w:val="22"/>
  </w:num>
  <w:num w:numId="40">
    <w:abstractNumId w:val="38"/>
  </w:num>
  <w:num w:numId="41">
    <w:abstractNumId w:val="41"/>
  </w:num>
  <w:num w:numId="42">
    <w:abstractNumId w:val="34"/>
  </w:num>
  <w:num w:numId="4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20"/>
  </w:num>
  <w:num w:numId="47">
    <w:abstractNumId w:val="14"/>
  </w:num>
  <w:num w:numId="48">
    <w:abstractNumId w:val="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pos w:val="beneathText"/>
    <w:footnote w:id="0"/>
    <w:footnote w:id="1"/>
  </w:footnotePr>
  <w:endnotePr>
    <w:endnote w:id="0"/>
    <w:endnote w:id="1"/>
  </w:endnotePr>
  <w:compat>
    <w:useFELayout/>
  </w:compat>
  <w:rsids>
    <w:rsidRoot w:val="003F0662"/>
    <w:rsid w:val="000B0D7B"/>
    <w:rsid w:val="000C292D"/>
    <w:rsid w:val="001659C1"/>
    <w:rsid w:val="001B2E21"/>
    <w:rsid w:val="00326AFC"/>
    <w:rsid w:val="003B31C5"/>
    <w:rsid w:val="003F0662"/>
    <w:rsid w:val="006615A1"/>
    <w:rsid w:val="0070295B"/>
    <w:rsid w:val="007F193E"/>
    <w:rsid w:val="00895506"/>
    <w:rsid w:val="008E66DF"/>
    <w:rsid w:val="00944735"/>
    <w:rsid w:val="00B76B8B"/>
    <w:rsid w:val="00C87E6B"/>
    <w:rsid w:val="00D84D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line number" w:uiPriority="0"/>
    <w:lsdException w:name="page number" w:uiPriority="0"/>
    <w:lsdException w:name="List"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Followed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0D7B"/>
  </w:style>
  <w:style w:type="paragraph" w:styleId="1">
    <w:name w:val="heading 1"/>
    <w:basedOn w:val="a"/>
    <w:next w:val="a"/>
    <w:link w:val="10"/>
    <w:qFormat/>
    <w:rsid w:val="003F0662"/>
    <w:pPr>
      <w:keepNext/>
      <w:keepLines/>
      <w:suppressAutoHyphens/>
      <w:spacing w:before="480" w:after="0" w:line="240" w:lineRule="auto"/>
      <w:ind w:firstLine="709"/>
      <w:jc w:val="center"/>
      <w:outlineLvl w:val="0"/>
    </w:pPr>
    <w:rPr>
      <w:rFonts w:ascii="Times New Roman" w:eastAsia="Calibri" w:hAnsi="Times New Roman" w:cs="Times New Roman"/>
      <w:b/>
      <w:bCs/>
      <w:sz w:val="24"/>
      <w:szCs w:val="28"/>
      <w:lang w:eastAsia="ar-SA"/>
    </w:rPr>
  </w:style>
  <w:style w:type="paragraph" w:styleId="2">
    <w:name w:val="heading 2"/>
    <w:basedOn w:val="a"/>
    <w:next w:val="a"/>
    <w:link w:val="20"/>
    <w:qFormat/>
    <w:rsid w:val="003F0662"/>
    <w:pPr>
      <w:keepNext/>
      <w:widowControl w:val="0"/>
      <w:suppressAutoHyphens/>
      <w:autoSpaceDE w:val="0"/>
      <w:spacing w:before="140" w:after="0" w:line="240" w:lineRule="auto"/>
      <w:ind w:left="140" w:hanging="360"/>
      <w:jc w:val="both"/>
      <w:outlineLvl w:val="1"/>
    </w:pPr>
    <w:rPr>
      <w:rFonts w:ascii="Arial" w:eastAsia="Times New Roman" w:hAnsi="Arial" w:cs="Arial"/>
      <w:b/>
      <w:bCs/>
      <w:sz w:val="24"/>
      <w:szCs w:val="16"/>
      <w:lang w:eastAsia="ar-SA"/>
    </w:rPr>
  </w:style>
  <w:style w:type="paragraph" w:styleId="3">
    <w:name w:val="heading 3"/>
    <w:basedOn w:val="a"/>
    <w:next w:val="a"/>
    <w:link w:val="30"/>
    <w:qFormat/>
    <w:rsid w:val="003F0662"/>
    <w:pPr>
      <w:keepNext/>
      <w:widowControl w:val="0"/>
      <w:suppressAutoHyphens/>
      <w:autoSpaceDE w:val="0"/>
      <w:spacing w:after="0" w:line="300" w:lineRule="auto"/>
      <w:ind w:left="2508" w:hanging="180"/>
      <w:jc w:val="both"/>
      <w:outlineLvl w:val="2"/>
    </w:pPr>
    <w:rPr>
      <w:rFonts w:ascii="Arial" w:eastAsia="Times New Roman" w:hAnsi="Arial" w:cs="Arial"/>
      <w:b/>
      <w:bCs/>
      <w:sz w:val="24"/>
      <w:szCs w:val="16"/>
      <w:lang w:eastAsia="ar-SA"/>
    </w:rPr>
  </w:style>
  <w:style w:type="paragraph" w:styleId="4">
    <w:name w:val="heading 4"/>
    <w:basedOn w:val="a"/>
    <w:next w:val="a"/>
    <w:link w:val="40"/>
    <w:qFormat/>
    <w:rsid w:val="003F0662"/>
    <w:pPr>
      <w:keepNext/>
      <w:widowControl w:val="0"/>
      <w:suppressAutoHyphens/>
      <w:autoSpaceDE w:val="0"/>
      <w:spacing w:after="0" w:line="300" w:lineRule="auto"/>
      <w:ind w:left="567" w:hanging="360"/>
      <w:jc w:val="both"/>
      <w:outlineLvl w:val="3"/>
    </w:pPr>
    <w:rPr>
      <w:rFonts w:ascii="Arial" w:eastAsia="Times New Roman" w:hAnsi="Arial" w:cs="Arial"/>
      <w:b/>
      <w:bCs/>
      <w:sz w:val="24"/>
      <w:szCs w:val="16"/>
      <w:lang w:eastAsia="ar-SA"/>
    </w:rPr>
  </w:style>
  <w:style w:type="paragraph" w:styleId="5">
    <w:name w:val="heading 5"/>
    <w:basedOn w:val="a"/>
    <w:next w:val="a"/>
    <w:link w:val="50"/>
    <w:qFormat/>
    <w:rsid w:val="003F0662"/>
    <w:pPr>
      <w:widowControl w:val="0"/>
      <w:suppressAutoHyphens/>
      <w:autoSpaceDE w:val="0"/>
      <w:spacing w:before="240" w:after="60" w:line="300" w:lineRule="auto"/>
      <w:ind w:left="3948" w:hanging="360"/>
      <w:jc w:val="both"/>
      <w:outlineLvl w:val="4"/>
    </w:pPr>
    <w:rPr>
      <w:rFonts w:ascii="Arial" w:eastAsia="Times New Roman" w:hAnsi="Arial" w:cs="Arial"/>
      <w:b/>
      <w:bCs/>
      <w:i/>
      <w:iCs/>
      <w:sz w:val="26"/>
      <w:szCs w:val="26"/>
      <w:lang w:eastAsia="ar-SA"/>
    </w:rPr>
  </w:style>
  <w:style w:type="paragraph" w:styleId="6">
    <w:name w:val="heading 6"/>
    <w:basedOn w:val="a"/>
    <w:next w:val="a"/>
    <w:link w:val="60"/>
    <w:qFormat/>
    <w:rsid w:val="003F0662"/>
    <w:pPr>
      <w:widowControl w:val="0"/>
      <w:suppressAutoHyphens/>
      <w:autoSpaceDE w:val="0"/>
      <w:spacing w:before="240" w:after="60" w:line="300" w:lineRule="auto"/>
      <w:ind w:left="4668" w:hanging="180"/>
      <w:jc w:val="both"/>
      <w:outlineLvl w:val="5"/>
    </w:pPr>
    <w:rPr>
      <w:rFonts w:ascii="Times New Roman" w:eastAsia="Times New Roman" w:hAnsi="Times New Roman" w:cs="Times New Roman"/>
      <w:b/>
      <w:bCs/>
      <w:lang w:eastAsia="ar-SA"/>
    </w:rPr>
  </w:style>
  <w:style w:type="paragraph" w:styleId="7">
    <w:name w:val="heading 7"/>
    <w:basedOn w:val="a"/>
    <w:next w:val="a"/>
    <w:link w:val="70"/>
    <w:qFormat/>
    <w:rsid w:val="003F0662"/>
    <w:pPr>
      <w:keepNext/>
      <w:widowControl w:val="0"/>
      <w:suppressAutoHyphens/>
      <w:autoSpaceDE w:val="0"/>
      <w:spacing w:after="0" w:line="300" w:lineRule="auto"/>
      <w:ind w:left="5388" w:hanging="360"/>
      <w:jc w:val="both"/>
      <w:outlineLvl w:val="6"/>
    </w:pPr>
    <w:rPr>
      <w:rFonts w:ascii="Arial" w:eastAsia="Times New Roman" w:hAnsi="Arial" w:cs="Arial"/>
      <w:sz w:val="20"/>
      <w:szCs w:val="16"/>
      <w:lang w:eastAsia="ar-SA"/>
    </w:rPr>
  </w:style>
  <w:style w:type="paragraph" w:styleId="8">
    <w:name w:val="heading 8"/>
    <w:basedOn w:val="a"/>
    <w:next w:val="a"/>
    <w:link w:val="80"/>
    <w:qFormat/>
    <w:rsid w:val="003F0662"/>
    <w:pPr>
      <w:keepNext/>
      <w:widowControl w:val="0"/>
      <w:suppressAutoHyphens/>
      <w:autoSpaceDE w:val="0"/>
      <w:spacing w:after="0" w:line="300" w:lineRule="auto"/>
      <w:ind w:left="160" w:hanging="360"/>
      <w:jc w:val="both"/>
      <w:outlineLvl w:val="7"/>
    </w:pPr>
    <w:rPr>
      <w:rFonts w:ascii="Arial" w:eastAsia="Times New Roman" w:hAnsi="Arial" w:cs="Arial"/>
      <w:sz w:val="20"/>
      <w:szCs w:val="16"/>
      <w:lang w:eastAsia="ar-SA"/>
    </w:rPr>
  </w:style>
  <w:style w:type="paragraph" w:styleId="9">
    <w:name w:val="heading 9"/>
    <w:basedOn w:val="a"/>
    <w:next w:val="a"/>
    <w:link w:val="90"/>
    <w:qFormat/>
    <w:rsid w:val="003F0662"/>
    <w:pPr>
      <w:keepNext/>
      <w:widowControl w:val="0"/>
      <w:tabs>
        <w:tab w:val="left" w:pos="1701"/>
      </w:tabs>
      <w:suppressAutoHyphens/>
      <w:autoSpaceDE w:val="0"/>
      <w:spacing w:before="140" w:after="0" w:line="360" w:lineRule="auto"/>
      <w:ind w:left="567" w:hanging="180"/>
      <w:jc w:val="both"/>
      <w:outlineLvl w:val="8"/>
    </w:pPr>
    <w:rPr>
      <w:rFonts w:ascii="Arial" w:eastAsia="Times New Roman" w:hAnsi="Arial" w:cs="Arial"/>
      <w:sz w:val="24"/>
      <w:szCs w:val="16"/>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F0662"/>
    <w:rPr>
      <w:rFonts w:ascii="Times New Roman" w:eastAsia="Calibri" w:hAnsi="Times New Roman" w:cs="Times New Roman"/>
      <w:b/>
      <w:bCs/>
      <w:sz w:val="24"/>
      <w:szCs w:val="28"/>
      <w:lang w:eastAsia="ar-SA"/>
    </w:rPr>
  </w:style>
  <w:style w:type="paragraph" w:styleId="a3">
    <w:name w:val="List Paragraph"/>
    <w:basedOn w:val="a"/>
    <w:uiPriority w:val="34"/>
    <w:qFormat/>
    <w:rsid w:val="003F0662"/>
    <w:pPr>
      <w:spacing w:after="0" w:line="240" w:lineRule="auto"/>
      <w:ind w:left="720"/>
      <w:contextualSpacing/>
    </w:pPr>
    <w:rPr>
      <w:rFonts w:ascii="Times New Roman" w:eastAsia="Times New Roman" w:hAnsi="Times New Roman" w:cs="Times New Roman"/>
      <w:sz w:val="24"/>
      <w:szCs w:val="24"/>
    </w:rPr>
  </w:style>
  <w:style w:type="paragraph" w:styleId="a4">
    <w:name w:val="Normal (Web)"/>
    <w:basedOn w:val="a"/>
    <w:unhideWhenUsed/>
    <w:rsid w:val="003F0662"/>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qFormat/>
    <w:rsid w:val="003F0662"/>
    <w:pPr>
      <w:spacing w:after="0" w:line="240" w:lineRule="auto"/>
    </w:pPr>
    <w:rPr>
      <w:rFonts w:ascii="Calibri" w:eastAsia="Calibri" w:hAnsi="Calibri" w:cs="Times New Roman"/>
      <w:lang w:eastAsia="en-US"/>
    </w:rPr>
  </w:style>
  <w:style w:type="character" w:customStyle="1" w:styleId="20">
    <w:name w:val="Заголовок 2 Знак"/>
    <w:basedOn w:val="a0"/>
    <w:link w:val="2"/>
    <w:rsid w:val="003F0662"/>
    <w:rPr>
      <w:rFonts w:ascii="Arial" w:eastAsia="Times New Roman" w:hAnsi="Arial" w:cs="Arial"/>
      <w:b/>
      <w:bCs/>
      <w:sz w:val="24"/>
      <w:szCs w:val="16"/>
      <w:lang w:eastAsia="ar-SA"/>
    </w:rPr>
  </w:style>
  <w:style w:type="character" w:customStyle="1" w:styleId="30">
    <w:name w:val="Заголовок 3 Знак"/>
    <w:basedOn w:val="a0"/>
    <w:link w:val="3"/>
    <w:rsid w:val="003F0662"/>
    <w:rPr>
      <w:rFonts w:ascii="Arial" w:eastAsia="Times New Roman" w:hAnsi="Arial" w:cs="Arial"/>
      <w:b/>
      <w:bCs/>
      <w:sz w:val="24"/>
      <w:szCs w:val="16"/>
      <w:lang w:eastAsia="ar-SA"/>
    </w:rPr>
  </w:style>
  <w:style w:type="character" w:customStyle="1" w:styleId="40">
    <w:name w:val="Заголовок 4 Знак"/>
    <w:basedOn w:val="a0"/>
    <w:link w:val="4"/>
    <w:rsid w:val="003F0662"/>
    <w:rPr>
      <w:rFonts w:ascii="Arial" w:eastAsia="Times New Roman" w:hAnsi="Arial" w:cs="Arial"/>
      <w:b/>
      <w:bCs/>
      <w:sz w:val="24"/>
      <w:szCs w:val="16"/>
      <w:lang w:eastAsia="ar-SA"/>
    </w:rPr>
  </w:style>
  <w:style w:type="character" w:customStyle="1" w:styleId="50">
    <w:name w:val="Заголовок 5 Знак"/>
    <w:basedOn w:val="a0"/>
    <w:link w:val="5"/>
    <w:rsid w:val="003F0662"/>
    <w:rPr>
      <w:rFonts w:ascii="Arial" w:eastAsia="Times New Roman" w:hAnsi="Arial" w:cs="Arial"/>
      <w:b/>
      <w:bCs/>
      <w:i/>
      <w:iCs/>
      <w:sz w:val="26"/>
      <w:szCs w:val="26"/>
      <w:lang w:eastAsia="ar-SA"/>
    </w:rPr>
  </w:style>
  <w:style w:type="character" w:customStyle="1" w:styleId="60">
    <w:name w:val="Заголовок 6 Знак"/>
    <w:basedOn w:val="a0"/>
    <w:link w:val="6"/>
    <w:rsid w:val="003F0662"/>
    <w:rPr>
      <w:rFonts w:ascii="Times New Roman" w:eastAsia="Times New Roman" w:hAnsi="Times New Roman" w:cs="Times New Roman"/>
      <w:b/>
      <w:bCs/>
      <w:lang w:eastAsia="ar-SA"/>
    </w:rPr>
  </w:style>
  <w:style w:type="character" w:customStyle="1" w:styleId="70">
    <w:name w:val="Заголовок 7 Знак"/>
    <w:basedOn w:val="a0"/>
    <w:link w:val="7"/>
    <w:rsid w:val="003F0662"/>
    <w:rPr>
      <w:rFonts w:ascii="Arial" w:eastAsia="Times New Roman" w:hAnsi="Arial" w:cs="Arial"/>
      <w:sz w:val="20"/>
      <w:szCs w:val="16"/>
      <w:lang w:eastAsia="ar-SA"/>
    </w:rPr>
  </w:style>
  <w:style w:type="character" w:customStyle="1" w:styleId="80">
    <w:name w:val="Заголовок 8 Знак"/>
    <w:basedOn w:val="a0"/>
    <w:link w:val="8"/>
    <w:rsid w:val="003F0662"/>
    <w:rPr>
      <w:rFonts w:ascii="Arial" w:eastAsia="Times New Roman" w:hAnsi="Arial" w:cs="Arial"/>
      <w:sz w:val="20"/>
      <w:szCs w:val="16"/>
      <w:lang w:eastAsia="ar-SA"/>
    </w:rPr>
  </w:style>
  <w:style w:type="character" w:customStyle="1" w:styleId="90">
    <w:name w:val="Заголовок 9 Знак"/>
    <w:basedOn w:val="a0"/>
    <w:link w:val="9"/>
    <w:rsid w:val="003F0662"/>
    <w:rPr>
      <w:rFonts w:ascii="Arial" w:eastAsia="Times New Roman" w:hAnsi="Arial" w:cs="Arial"/>
      <w:sz w:val="24"/>
      <w:szCs w:val="16"/>
      <w:lang w:eastAsia="ar-SA"/>
    </w:rPr>
  </w:style>
  <w:style w:type="character" w:customStyle="1" w:styleId="WW8Num14z0">
    <w:name w:val="WW8Num14z0"/>
    <w:rsid w:val="003F0662"/>
    <w:rPr>
      <w:rFonts w:ascii="Times New Roman" w:hAnsi="Times New Roman"/>
    </w:rPr>
  </w:style>
  <w:style w:type="character" w:customStyle="1" w:styleId="WW8Num18z0">
    <w:name w:val="WW8Num18z0"/>
    <w:rsid w:val="003F0662"/>
    <w:rPr>
      <w:rFonts w:ascii="Times New Roman" w:hAnsi="Times New Roman" w:cs="Times New Roman"/>
    </w:rPr>
  </w:style>
  <w:style w:type="character" w:customStyle="1" w:styleId="WW8Num23z0">
    <w:name w:val="WW8Num23z0"/>
    <w:rsid w:val="003F0662"/>
    <w:rPr>
      <w:rFonts w:ascii="Times New Roman" w:eastAsia="Times New Roman" w:hAnsi="Times New Roman" w:cs="Times New Roman"/>
    </w:rPr>
  </w:style>
  <w:style w:type="character" w:customStyle="1" w:styleId="WW8Num28z0">
    <w:name w:val="WW8Num28z0"/>
    <w:rsid w:val="003F0662"/>
    <w:rPr>
      <w:rFonts w:ascii="Times New Roman" w:hAnsi="Times New Roman"/>
    </w:rPr>
  </w:style>
  <w:style w:type="character" w:customStyle="1" w:styleId="WW8Num34z0">
    <w:name w:val="WW8Num34z0"/>
    <w:rsid w:val="003F0662"/>
    <w:rPr>
      <w:rFonts w:ascii="Times New Roman" w:eastAsia="Times New Roman" w:hAnsi="Times New Roman" w:cs="Times New Roman"/>
    </w:rPr>
  </w:style>
  <w:style w:type="character" w:customStyle="1" w:styleId="WW8Num58z0">
    <w:name w:val="WW8Num58z0"/>
    <w:rsid w:val="003F0662"/>
    <w:rPr>
      <w:rFonts w:ascii="Times New Roman" w:hAnsi="Times New Roman"/>
    </w:rPr>
  </w:style>
  <w:style w:type="character" w:customStyle="1" w:styleId="WW8Num60z0">
    <w:name w:val="WW8Num60z0"/>
    <w:rsid w:val="003F0662"/>
    <w:rPr>
      <w:rFonts w:ascii="Times New Roman" w:hAnsi="Times New Roman"/>
    </w:rPr>
  </w:style>
  <w:style w:type="character" w:customStyle="1" w:styleId="WW8Num65z0">
    <w:name w:val="WW8Num65z0"/>
    <w:rsid w:val="003F0662"/>
    <w:rPr>
      <w:rFonts w:ascii="Symbol" w:hAnsi="Symbol"/>
    </w:rPr>
  </w:style>
  <w:style w:type="character" w:customStyle="1" w:styleId="WW8Num69z0">
    <w:name w:val="WW8Num69z0"/>
    <w:rsid w:val="003F0662"/>
    <w:rPr>
      <w:rFonts w:ascii="Times New Roman" w:hAnsi="Times New Roman" w:cs="Times New Roman"/>
    </w:rPr>
  </w:style>
  <w:style w:type="character" w:customStyle="1" w:styleId="WW8Num80z0">
    <w:name w:val="WW8Num80z0"/>
    <w:rsid w:val="003F0662"/>
    <w:rPr>
      <w:rFonts w:ascii="Symbol" w:hAnsi="Symbol"/>
    </w:rPr>
  </w:style>
  <w:style w:type="character" w:customStyle="1" w:styleId="WW8Num93z0">
    <w:name w:val="WW8Num93z0"/>
    <w:rsid w:val="003F0662"/>
    <w:rPr>
      <w:rFonts w:ascii="Times New Roman" w:hAnsi="Times New Roman" w:cs="Times New Roman"/>
    </w:rPr>
  </w:style>
  <w:style w:type="character" w:customStyle="1" w:styleId="WW8Num96z0">
    <w:name w:val="WW8Num96z0"/>
    <w:rsid w:val="003F0662"/>
    <w:rPr>
      <w:rFonts w:ascii="Times New Roman" w:eastAsia="Times New Roman" w:hAnsi="Times New Roman" w:cs="Times New Roman"/>
    </w:rPr>
  </w:style>
  <w:style w:type="character" w:customStyle="1" w:styleId="WW8Num97z0">
    <w:name w:val="WW8Num97z0"/>
    <w:rsid w:val="003F0662"/>
    <w:rPr>
      <w:rFonts w:ascii="Times New Roman" w:hAnsi="Times New Roman" w:cs="Times New Roman"/>
    </w:rPr>
  </w:style>
  <w:style w:type="character" w:customStyle="1" w:styleId="WW8Num105z1">
    <w:name w:val="WW8Num105z1"/>
    <w:rsid w:val="003F0662"/>
    <w:rPr>
      <w:rFonts w:ascii="Times New Roman" w:eastAsia="Times New Roman" w:hAnsi="Times New Roman" w:cs="Times New Roman"/>
    </w:rPr>
  </w:style>
  <w:style w:type="character" w:customStyle="1" w:styleId="WW8Num108z0">
    <w:name w:val="WW8Num108z0"/>
    <w:rsid w:val="003F0662"/>
    <w:rPr>
      <w:rFonts w:ascii="Symbol" w:hAnsi="Symbol" w:cs="Times New Roman"/>
      <w:sz w:val="24"/>
      <w:szCs w:val="24"/>
    </w:rPr>
  </w:style>
  <w:style w:type="character" w:customStyle="1" w:styleId="Absatz-Standardschriftart">
    <w:name w:val="Absatz-Standardschriftart"/>
    <w:rsid w:val="003F0662"/>
  </w:style>
  <w:style w:type="character" w:customStyle="1" w:styleId="WW-Absatz-Standardschriftart">
    <w:name w:val="WW-Absatz-Standardschriftart"/>
    <w:rsid w:val="003F0662"/>
  </w:style>
  <w:style w:type="character" w:customStyle="1" w:styleId="WW8Num35z0">
    <w:name w:val="WW8Num35z0"/>
    <w:rsid w:val="003F0662"/>
    <w:rPr>
      <w:rFonts w:ascii="Symbol" w:hAnsi="Symbol"/>
    </w:rPr>
  </w:style>
  <w:style w:type="character" w:customStyle="1" w:styleId="WW8Num35z1">
    <w:name w:val="WW8Num35z1"/>
    <w:rsid w:val="003F0662"/>
    <w:rPr>
      <w:rFonts w:ascii="Courier New" w:hAnsi="Courier New"/>
    </w:rPr>
  </w:style>
  <w:style w:type="character" w:customStyle="1" w:styleId="WW8Num35z2">
    <w:name w:val="WW8Num35z2"/>
    <w:rsid w:val="003F0662"/>
    <w:rPr>
      <w:rFonts w:ascii="Wingdings" w:hAnsi="Wingdings"/>
    </w:rPr>
  </w:style>
  <w:style w:type="character" w:customStyle="1" w:styleId="WW8Num59z0">
    <w:name w:val="WW8Num59z0"/>
    <w:rsid w:val="003F0662"/>
    <w:rPr>
      <w:rFonts w:ascii="Times New Roman" w:hAnsi="Times New Roman"/>
    </w:rPr>
  </w:style>
  <w:style w:type="character" w:customStyle="1" w:styleId="WW8Num61z0">
    <w:name w:val="WW8Num61z0"/>
    <w:rsid w:val="003F0662"/>
    <w:rPr>
      <w:rFonts w:ascii="Symbol" w:hAnsi="Symbol"/>
    </w:rPr>
  </w:style>
  <w:style w:type="character" w:customStyle="1" w:styleId="WW8Num66z0">
    <w:name w:val="WW8Num66z0"/>
    <w:rsid w:val="003F0662"/>
    <w:rPr>
      <w:rFonts w:ascii="Symbol" w:hAnsi="Symbol"/>
    </w:rPr>
  </w:style>
  <w:style w:type="character" w:customStyle="1" w:styleId="WW8Num70z0">
    <w:name w:val="WW8Num70z0"/>
    <w:rsid w:val="003F0662"/>
    <w:rPr>
      <w:rFonts w:ascii="Times New Roman" w:eastAsia="Times New Roman" w:hAnsi="Times New Roman" w:cs="Times New Roman"/>
    </w:rPr>
  </w:style>
  <w:style w:type="character" w:customStyle="1" w:styleId="WW8Num81z0">
    <w:name w:val="WW8Num81z0"/>
    <w:rsid w:val="003F0662"/>
    <w:rPr>
      <w:rFonts w:ascii="Symbol" w:hAnsi="Symbol"/>
    </w:rPr>
  </w:style>
  <w:style w:type="character" w:customStyle="1" w:styleId="WW8Num94z0">
    <w:name w:val="WW8Num94z0"/>
    <w:rsid w:val="003F0662"/>
    <w:rPr>
      <w:rFonts w:ascii="Times New Roman" w:hAnsi="Times New Roman" w:cs="Times New Roman"/>
    </w:rPr>
  </w:style>
  <w:style w:type="character" w:customStyle="1" w:styleId="WW8Num98z0">
    <w:name w:val="WW8Num98z0"/>
    <w:rsid w:val="003F0662"/>
    <w:rPr>
      <w:rFonts w:ascii="Symbol" w:hAnsi="Symbol" w:cs="StarSymbol"/>
      <w:sz w:val="18"/>
      <w:szCs w:val="18"/>
    </w:rPr>
  </w:style>
  <w:style w:type="character" w:customStyle="1" w:styleId="WW8Num106z1">
    <w:name w:val="WW8Num106z1"/>
    <w:rsid w:val="003F0662"/>
    <w:rPr>
      <w:rFonts w:ascii="Times New Roman" w:eastAsia="Times New Roman" w:hAnsi="Times New Roman" w:cs="Times New Roman"/>
    </w:rPr>
  </w:style>
  <w:style w:type="character" w:customStyle="1" w:styleId="WW-Absatz-Standardschriftart1">
    <w:name w:val="WW-Absatz-Standardschriftart1"/>
    <w:rsid w:val="003F0662"/>
  </w:style>
  <w:style w:type="character" w:customStyle="1" w:styleId="WW-Absatz-Standardschriftart11">
    <w:name w:val="WW-Absatz-Standardschriftart11"/>
    <w:rsid w:val="003F0662"/>
  </w:style>
  <w:style w:type="character" w:customStyle="1" w:styleId="WW-Absatz-Standardschriftart111">
    <w:name w:val="WW-Absatz-Standardschriftart111"/>
    <w:rsid w:val="003F0662"/>
  </w:style>
  <w:style w:type="character" w:customStyle="1" w:styleId="WW8Num24z0">
    <w:name w:val="WW8Num24z0"/>
    <w:rsid w:val="003F0662"/>
    <w:rPr>
      <w:rFonts w:ascii="Times New Roman" w:hAnsi="Times New Roman" w:cs="Times New Roman"/>
    </w:rPr>
  </w:style>
  <w:style w:type="character" w:customStyle="1" w:styleId="WW8Num29z0">
    <w:name w:val="WW8Num29z0"/>
    <w:rsid w:val="003F0662"/>
    <w:rPr>
      <w:rFonts w:ascii="Times New Roman" w:hAnsi="Times New Roman"/>
    </w:rPr>
  </w:style>
  <w:style w:type="character" w:customStyle="1" w:styleId="WW8Num36z0">
    <w:name w:val="WW8Num36z0"/>
    <w:rsid w:val="003F0662"/>
    <w:rPr>
      <w:rFonts w:ascii="Symbol" w:hAnsi="Symbol"/>
    </w:rPr>
  </w:style>
  <w:style w:type="character" w:customStyle="1" w:styleId="WW8Num36z1">
    <w:name w:val="WW8Num36z1"/>
    <w:rsid w:val="003F0662"/>
    <w:rPr>
      <w:rFonts w:ascii="Courier New" w:hAnsi="Courier New"/>
    </w:rPr>
  </w:style>
  <w:style w:type="character" w:customStyle="1" w:styleId="WW8Num36z2">
    <w:name w:val="WW8Num36z2"/>
    <w:rsid w:val="003F0662"/>
    <w:rPr>
      <w:rFonts w:ascii="Wingdings" w:hAnsi="Wingdings"/>
    </w:rPr>
  </w:style>
  <w:style w:type="character" w:customStyle="1" w:styleId="WW8Num62z0">
    <w:name w:val="WW8Num62z0"/>
    <w:rsid w:val="003F0662"/>
    <w:rPr>
      <w:rFonts w:ascii="Symbol" w:hAnsi="Symbol"/>
    </w:rPr>
  </w:style>
  <w:style w:type="character" w:customStyle="1" w:styleId="WW8Num67z0">
    <w:name w:val="WW8Num67z0"/>
    <w:rsid w:val="003F0662"/>
    <w:rPr>
      <w:rFonts w:ascii="Symbol" w:hAnsi="Symbol"/>
    </w:rPr>
  </w:style>
  <w:style w:type="character" w:customStyle="1" w:styleId="WW8Num71z0">
    <w:name w:val="WW8Num71z0"/>
    <w:rsid w:val="003F0662"/>
    <w:rPr>
      <w:rFonts w:ascii="Times New Roman" w:hAnsi="Times New Roman" w:cs="Times New Roman"/>
    </w:rPr>
  </w:style>
  <w:style w:type="character" w:customStyle="1" w:styleId="WW8Num84z0">
    <w:name w:val="WW8Num84z0"/>
    <w:rsid w:val="003F0662"/>
    <w:rPr>
      <w:rFonts w:ascii="Symbol" w:hAnsi="Symbol"/>
    </w:rPr>
  </w:style>
  <w:style w:type="character" w:customStyle="1" w:styleId="WW8Num100z0">
    <w:name w:val="WW8Num100z0"/>
    <w:rsid w:val="003F0662"/>
    <w:rPr>
      <w:rFonts w:ascii="StarSymbol" w:hAnsi="StarSymbol" w:cs="StarSymbol"/>
      <w:sz w:val="18"/>
      <w:szCs w:val="18"/>
    </w:rPr>
  </w:style>
  <w:style w:type="character" w:customStyle="1" w:styleId="WW8Num101z0">
    <w:name w:val="WW8Num101z0"/>
    <w:rsid w:val="003F0662"/>
    <w:rPr>
      <w:rFonts w:ascii="Symbol" w:hAnsi="Symbol" w:cs="StarSymbol"/>
      <w:sz w:val="18"/>
      <w:szCs w:val="18"/>
    </w:rPr>
  </w:style>
  <w:style w:type="character" w:customStyle="1" w:styleId="WW8Num109z1">
    <w:name w:val="WW8Num109z1"/>
    <w:rsid w:val="003F0662"/>
    <w:rPr>
      <w:rFonts w:ascii="Times New Roman" w:eastAsia="Times New Roman" w:hAnsi="Times New Roman" w:cs="Times New Roman"/>
    </w:rPr>
  </w:style>
  <w:style w:type="character" w:customStyle="1" w:styleId="21">
    <w:name w:val="Основной шрифт абзаца2"/>
    <w:rsid w:val="003F0662"/>
  </w:style>
  <w:style w:type="character" w:customStyle="1" w:styleId="WW-Absatz-Standardschriftart1111">
    <w:name w:val="WW-Absatz-Standardschriftart1111"/>
    <w:rsid w:val="003F0662"/>
  </w:style>
  <w:style w:type="character" w:customStyle="1" w:styleId="WW-Absatz-Standardschriftart11111">
    <w:name w:val="WW-Absatz-Standardschriftart11111"/>
    <w:rsid w:val="003F0662"/>
  </w:style>
  <w:style w:type="character" w:customStyle="1" w:styleId="WW8Num13z0">
    <w:name w:val="WW8Num13z0"/>
    <w:rsid w:val="003F0662"/>
    <w:rPr>
      <w:rFonts w:ascii="Times New Roman" w:hAnsi="Times New Roman"/>
    </w:rPr>
  </w:style>
  <w:style w:type="character" w:customStyle="1" w:styleId="WW8Num17z0">
    <w:name w:val="WW8Num17z0"/>
    <w:rsid w:val="003F0662"/>
    <w:rPr>
      <w:rFonts w:ascii="Times New Roman" w:eastAsia="Times New Roman" w:hAnsi="Times New Roman" w:cs="Times New Roman"/>
    </w:rPr>
  </w:style>
  <w:style w:type="character" w:customStyle="1" w:styleId="WW8Num17z1">
    <w:name w:val="WW8Num17z1"/>
    <w:rsid w:val="003F0662"/>
    <w:rPr>
      <w:rFonts w:ascii="Courier New" w:hAnsi="Courier New"/>
    </w:rPr>
  </w:style>
  <w:style w:type="character" w:customStyle="1" w:styleId="WW8Num17z2">
    <w:name w:val="WW8Num17z2"/>
    <w:rsid w:val="003F0662"/>
    <w:rPr>
      <w:rFonts w:ascii="Wingdings" w:hAnsi="Wingdings"/>
    </w:rPr>
  </w:style>
  <w:style w:type="character" w:customStyle="1" w:styleId="WW8Num17z3">
    <w:name w:val="WW8Num17z3"/>
    <w:rsid w:val="003F0662"/>
    <w:rPr>
      <w:rFonts w:ascii="Symbol" w:hAnsi="Symbol"/>
    </w:rPr>
  </w:style>
  <w:style w:type="character" w:customStyle="1" w:styleId="WW8Num23z1">
    <w:name w:val="WW8Num23z1"/>
    <w:rsid w:val="003F0662"/>
    <w:rPr>
      <w:rFonts w:ascii="Courier New" w:hAnsi="Courier New"/>
    </w:rPr>
  </w:style>
  <w:style w:type="character" w:customStyle="1" w:styleId="WW8Num23z2">
    <w:name w:val="WW8Num23z2"/>
    <w:rsid w:val="003F0662"/>
    <w:rPr>
      <w:rFonts w:ascii="Wingdings" w:hAnsi="Wingdings"/>
    </w:rPr>
  </w:style>
  <w:style w:type="character" w:customStyle="1" w:styleId="WW8Num23z3">
    <w:name w:val="WW8Num23z3"/>
    <w:rsid w:val="003F0662"/>
    <w:rPr>
      <w:rFonts w:ascii="Symbol" w:hAnsi="Symbol"/>
    </w:rPr>
  </w:style>
  <w:style w:type="character" w:customStyle="1" w:styleId="WW8Num34z1">
    <w:name w:val="WW8Num34z1"/>
    <w:rsid w:val="003F0662"/>
    <w:rPr>
      <w:rFonts w:ascii="Courier New" w:hAnsi="Courier New"/>
    </w:rPr>
  </w:style>
  <w:style w:type="character" w:customStyle="1" w:styleId="WW8Num34z2">
    <w:name w:val="WW8Num34z2"/>
    <w:rsid w:val="003F0662"/>
    <w:rPr>
      <w:rFonts w:ascii="Wingdings" w:hAnsi="Wingdings"/>
    </w:rPr>
  </w:style>
  <w:style w:type="character" w:customStyle="1" w:styleId="WW8Num34z3">
    <w:name w:val="WW8Num34z3"/>
    <w:rsid w:val="003F0662"/>
    <w:rPr>
      <w:rFonts w:ascii="Symbol" w:hAnsi="Symbol"/>
    </w:rPr>
  </w:style>
  <w:style w:type="character" w:customStyle="1" w:styleId="WW8Num61z1">
    <w:name w:val="WW8Num61z1"/>
    <w:rsid w:val="003F0662"/>
    <w:rPr>
      <w:rFonts w:ascii="Courier New" w:hAnsi="Courier New" w:cs="Courier New"/>
    </w:rPr>
  </w:style>
  <w:style w:type="character" w:customStyle="1" w:styleId="WW8Num61z2">
    <w:name w:val="WW8Num61z2"/>
    <w:rsid w:val="003F0662"/>
    <w:rPr>
      <w:rFonts w:ascii="Wingdings" w:hAnsi="Wingdings"/>
    </w:rPr>
  </w:style>
  <w:style w:type="character" w:customStyle="1" w:styleId="WW8Num66z1">
    <w:name w:val="WW8Num66z1"/>
    <w:rsid w:val="003F0662"/>
    <w:rPr>
      <w:rFonts w:ascii="Courier New" w:hAnsi="Courier New" w:cs="Courier New"/>
    </w:rPr>
  </w:style>
  <w:style w:type="character" w:customStyle="1" w:styleId="WW8Num66z2">
    <w:name w:val="WW8Num66z2"/>
    <w:rsid w:val="003F0662"/>
    <w:rPr>
      <w:rFonts w:ascii="Wingdings" w:hAnsi="Wingdings"/>
    </w:rPr>
  </w:style>
  <w:style w:type="character" w:customStyle="1" w:styleId="WW8Num70z1">
    <w:name w:val="WW8Num70z1"/>
    <w:rsid w:val="003F0662"/>
    <w:rPr>
      <w:rFonts w:ascii="Arial" w:eastAsia="Times New Roman" w:hAnsi="Arial" w:cs="Arial"/>
    </w:rPr>
  </w:style>
  <w:style w:type="character" w:customStyle="1" w:styleId="WW8Num70z2">
    <w:name w:val="WW8Num70z2"/>
    <w:rsid w:val="003F0662"/>
    <w:rPr>
      <w:rFonts w:ascii="Wingdings" w:hAnsi="Wingdings"/>
    </w:rPr>
  </w:style>
  <w:style w:type="character" w:customStyle="1" w:styleId="WW8Num70z3">
    <w:name w:val="WW8Num70z3"/>
    <w:rsid w:val="003F0662"/>
    <w:rPr>
      <w:rFonts w:ascii="Symbol" w:hAnsi="Symbol"/>
    </w:rPr>
  </w:style>
  <w:style w:type="character" w:customStyle="1" w:styleId="WW8Num70z4">
    <w:name w:val="WW8Num70z4"/>
    <w:rsid w:val="003F0662"/>
    <w:rPr>
      <w:rFonts w:ascii="Courier New" w:hAnsi="Courier New"/>
    </w:rPr>
  </w:style>
  <w:style w:type="character" w:customStyle="1" w:styleId="WW8Num83z0">
    <w:name w:val="WW8Num83z0"/>
    <w:rsid w:val="003F0662"/>
    <w:rPr>
      <w:rFonts w:ascii="Symbol" w:hAnsi="Symbol"/>
    </w:rPr>
  </w:style>
  <w:style w:type="character" w:customStyle="1" w:styleId="WW8Num83z1">
    <w:name w:val="WW8Num83z1"/>
    <w:rsid w:val="003F0662"/>
    <w:rPr>
      <w:rFonts w:ascii="Courier New" w:hAnsi="Courier New" w:cs="Courier New"/>
    </w:rPr>
  </w:style>
  <w:style w:type="character" w:customStyle="1" w:styleId="WW8Num83z2">
    <w:name w:val="WW8Num83z2"/>
    <w:rsid w:val="003F0662"/>
    <w:rPr>
      <w:rFonts w:ascii="Wingdings" w:hAnsi="Wingdings"/>
    </w:rPr>
  </w:style>
  <w:style w:type="character" w:customStyle="1" w:styleId="WW8Num96z1">
    <w:name w:val="WW8Num96z1"/>
    <w:rsid w:val="003F0662"/>
    <w:rPr>
      <w:rFonts w:ascii="Courier New" w:hAnsi="Courier New"/>
    </w:rPr>
  </w:style>
  <w:style w:type="character" w:customStyle="1" w:styleId="WW8Num96z2">
    <w:name w:val="WW8Num96z2"/>
    <w:rsid w:val="003F0662"/>
    <w:rPr>
      <w:rFonts w:ascii="Wingdings" w:hAnsi="Wingdings"/>
    </w:rPr>
  </w:style>
  <w:style w:type="character" w:customStyle="1" w:styleId="WW8Num96z3">
    <w:name w:val="WW8Num96z3"/>
    <w:rsid w:val="003F0662"/>
    <w:rPr>
      <w:rFonts w:ascii="Symbol" w:hAnsi="Symbol"/>
    </w:rPr>
  </w:style>
  <w:style w:type="character" w:customStyle="1" w:styleId="11">
    <w:name w:val="Основной шрифт абзаца1"/>
    <w:rsid w:val="003F0662"/>
  </w:style>
  <w:style w:type="character" w:styleId="a6">
    <w:name w:val="page number"/>
    <w:basedOn w:val="11"/>
    <w:semiHidden/>
    <w:rsid w:val="003F0662"/>
  </w:style>
  <w:style w:type="character" w:styleId="a7">
    <w:name w:val="Hyperlink"/>
    <w:basedOn w:val="11"/>
    <w:uiPriority w:val="99"/>
    <w:rsid w:val="003F0662"/>
    <w:rPr>
      <w:color w:val="0000FF"/>
      <w:u w:val="single"/>
    </w:rPr>
  </w:style>
  <w:style w:type="character" w:styleId="a8">
    <w:name w:val="FollowedHyperlink"/>
    <w:basedOn w:val="11"/>
    <w:semiHidden/>
    <w:rsid w:val="003F0662"/>
    <w:rPr>
      <w:color w:val="800080"/>
      <w:u w:val="single"/>
    </w:rPr>
  </w:style>
  <w:style w:type="character" w:customStyle="1" w:styleId="a9">
    <w:name w:val="Символ нумерации"/>
    <w:rsid w:val="003F0662"/>
  </w:style>
  <w:style w:type="character" w:customStyle="1" w:styleId="aa">
    <w:name w:val="Маркеры списка"/>
    <w:rsid w:val="003F0662"/>
    <w:rPr>
      <w:rFonts w:ascii="Times New Roman" w:eastAsia="StarSymbol" w:hAnsi="Times New Roman" w:cs="Times New Roman"/>
      <w:sz w:val="24"/>
      <w:szCs w:val="24"/>
    </w:rPr>
  </w:style>
  <w:style w:type="character" w:styleId="ab">
    <w:name w:val="line number"/>
    <w:semiHidden/>
    <w:rsid w:val="003F0662"/>
  </w:style>
  <w:style w:type="character" w:customStyle="1" w:styleId="31">
    <w:name w:val="Основной шрифт абзаца3"/>
    <w:rsid w:val="003F0662"/>
  </w:style>
  <w:style w:type="paragraph" w:customStyle="1" w:styleId="ac">
    <w:name w:val="Заголовок"/>
    <w:basedOn w:val="a"/>
    <w:next w:val="ad"/>
    <w:rsid w:val="003F0662"/>
    <w:pPr>
      <w:keepNext/>
      <w:widowControl w:val="0"/>
      <w:suppressAutoHyphens/>
      <w:autoSpaceDE w:val="0"/>
      <w:spacing w:before="240" w:after="120" w:line="300" w:lineRule="auto"/>
      <w:ind w:firstLine="160"/>
      <w:jc w:val="both"/>
    </w:pPr>
    <w:rPr>
      <w:rFonts w:ascii="Arial" w:eastAsia="MS Mincho" w:hAnsi="Arial" w:cs="Tahoma"/>
      <w:sz w:val="28"/>
      <w:szCs w:val="28"/>
      <w:lang w:eastAsia="ar-SA"/>
    </w:rPr>
  </w:style>
  <w:style w:type="paragraph" w:styleId="ad">
    <w:name w:val="Body Text"/>
    <w:basedOn w:val="a"/>
    <w:link w:val="ae"/>
    <w:semiHidden/>
    <w:rsid w:val="003F0662"/>
    <w:pPr>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e">
    <w:name w:val="Основной текст Знак"/>
    <w:basedOn w:val="a0"/>
    <w:link w:val="ad"/>
    <w:semiHidden/>
    <w:rsid w:val="003F0662"/>
    <w:rPr>
      <w:rFonts w:ascii="Times New Roman" w:eastAsia="Times New Roman" w:hAnsi="Times New Roman" w:cs="Times New Roman"/>
      <w:sz w:val="28"/>
      <w:szCs w:val="20"/>
      <w:lang w:eastAsia="ar-SA"/>
    </w:rPr>
  </w:style>
  <w:style w:type="paragraph" w:styleId="af">
    <w:name w:val="List"/>
    <w:basedOn w:val="ad"/>
    <w:semiHidden/>
    <w:rsid w:val="003F0662"/>
    <w:rPr>
      <w:rFonts w:cs="Tahoma"/>
    </w:rPr>
  </w:style>
  <w:style w:type="paragraph" w:customStyle="1" w:styleId="22">
    <w:name w:val="Название2"/>
    <w:basedOn w:val="a"/>
    <w:rsid w:val="003F0662"/>
    <w:pPr>
      <w:widowControl w:val="0"/>
      <w:suppressLineNumbers/>
      <w:suppressAutoHyphens/>
      <w:autoSpaceDE w:val="0"/>
      <w:spacing w:before="120" w:after="120" w:line="300" w:lineRule="auto"/>
      <w:ind w:firstLine="160"/>
      <w:jc w:val="both"/>
    </w:pPr>
    <w:rPr>
      <w:rFonts w:ascii="Arial" w:eastAsia="Times New Roman" w:hAnsi="Arial" w:cs="Tahoma"/>
      <w:i/>
      <w:iCs/>
      <w:sz w:val="24"/>
      <w:szCs w:val="24"/>
      <w:lang w:eastAsia="ar-SA"/>
    </w:rPr>
  </w:style>
  <w:style w:type="paragraph" w:customStyle="1" w:styleId="23">
    <w:name w:val="Указатель2"/>
    <w:basedOn w:val="a"/>
    <w:rsid w:val="003F0662"/>
    <w:pPr>
      <w:widowControl w:val="0"/>
      <w:suppressLineNumbers/>
      <w:suppressAutoHyphens/>
      <w:autoSpaceDE w:val="0"/>
      <w:spacing w:after="0" w:line="300" w:lineRule="auto"/>
      <w:ind w:firstLine="160"/>
      <w:jc w:val="both"/>
    </w:pPr>
    <w:rPr>
      <w:rFonts w:ascii="Arial" w:eastAsia="Times New Roman" w:hAnsi="Arial" w:cs="Tahoma"/>
      <w:sz w:val="16"/>
      <w:szCs w:val="16"/>
      <w:lang w:eastAsia="ar-SA"/>
    </w:rPr>
  </w:style>
  <w:style w:type="paragraph" w:customStyle="1" w:styleId="12">
    <w:name w:val="Название1"/>
    <w:basedOn w:val="a"/>
    <w:rsid w:val="003F0662"/>
    <w:pPr>
      <w:widowControl w:val="0"/>
      <w:suppressLineNumbers/>
      <w:suppressAutoHyphens/>
      <w:autoSpaceDE w:val="0"/>
      <w:spacing w:before="120" w:after="120" w:line="300" w:lineRule="auto"/>
      <w:ind w:firstLine="160"/>
      <w:jc w:val="both"/>
    </w:pPr>
    <w:rPr>
      <w:rFonts w:ascii="Arial" w:eastAsia="Times New Roman" w:hAnsi="Arial" w:cs="Tahoma"/>
      <w:i/>
      <w:iCs/>
      <w:sz w:val="24"/>
      <w:szCs w:val="24"/>
      <w:lang w:eastAsia="ar-SA"/>
    </w:rPr>
  </w:style>
  <w:style w:type="paragraph" w:customStyle="1" w:styleId="13">
    <w:name w:val="Указатель1"/>
    <w:basedOn w:val="a"/>
    <w:rsid w:val="003F0662"/>
    <w:pPr>
      <w:widowControl w:val="0"/>
      <w:suppressLineNumbers/>
      <w:suppressAutoHyphens/>
      <w:autoSpaceDE w:val="0"/>
      <w:spacing w:after="0" w:line="300" w:lineRule="auto"/>
      <w:ind w:firstLine="160"/>
      <w:jc w:val="both"/>
    </w:pPr>
    <w:rPr>
      <w:rFonts w:ascii="Arial" w:eastAsia="Times New Roman" w:hAnsi="Arial" w:cs="Tahoma"/>
      <w:sz w:val="16"/>
      <w:szCs w:val="16"/>
      <w:lang w:eastAsia="ar-SA"/>
    </w:rPr>
  </w:style>
  <w:style w:type="paragraph" w:customStyle="1" w:styleId="FR1">
    <w:name w:val="FR1"/>
    <w:rsid w:val="003F0662"/>
    <w:pPr>
      <w:widowControl w:val="0"/>
      <w:suppressAutoHyphens/>
      <w:autoSpaceDE w:val="0"/>
      <w:spacing w:before="120" w:after="0" w:line="300" w:lineRule="auto"/>
      <w:ind w:left="80"/>
      <w:jc w:val="both"/>
    </w:pPr>
    <w:rPr>
      <w:rFonts w:ascii="Times New Roman" w:eastAsia="Arial" w:hAnsi="Times New Roman" w:cs="Times New Roman"/>
      <w:b/>
      <w:bCs/>
      <w:i/>
      <w:iCs/>
      <w:lang w:eastAsia="ar-SA"/>
    </w:rPr>
  </w:style>
  <w:style w:type="paragraph" w:customStyle="1" w:styleId="FR2">
    <w:name w:val="FR2"/>
    <w:rsid w:val="003F0662"/>
    <w:pPr>
      <w:widowControl w:val="0"/>
      <w:suppressAutoHyphens/>
      <w:autoSpaceDE w:val="0"/>
      <w:spacing w:after="0" w:line="252" w:lineRule="auto"/>
      <w:ind w:firstLine="160"/>
      <w:jc w:val="both"/>
    </w:pPr>
    <w:rPr>
      <w:rFonts w:ascii="Times New Roman" w:eastAsia="Arial" w:hAnsi="Times New Roman" w:cs="Times New Roman"/>
      <w:sz w:val="18"/>
      <w:szCs w:val="18"/>
      <w:lang w:eastAsia="ar-SA"/>
    </w:rPr>
  </w:style>
  <w:style w:type="paragraph" w:styleId="af0">
    <w:name w:val="Body Text Indent"/>
    <w:basedOn w:val="a"/>
    <w:link w:val="af1"/>
    <w:semiHidden/>
    <w:rsid w:val="003F0662"/>
    <w:pPr>
      <w:widowControl w:val="0"/>
      <w:suppressAutoHyphens/>
      <w:autoSpaceDE w:val="0"/>
      <w:spacing w:after="0" w:line="252" w:lineRule="auto"/>
      <w:ind w:left="220"/>
      <w:jc w:val="both"/>
    </w:pPr>
    <w:rPr>
      <w:rFonts w:ascii="Arial" w:eastAsia="Times New Roman" w:hAnsi="Arial" w:cs="Arial"/>
      <w:sz w:val="24"/>
      <w:szCs w:val="16"/>
      <w:lang w:eastAsia="ar-SA"/>
    </w:rPr>
  </w:style>
  <w:style w:type="character" w:customStyle="1" w:styleId="af1">
    <w:name w:val="Основной текст с отступом Знак"/>
    <w:basedOn w:val="a0"/>
    <w:link w:val="af0"/>
    <w:semiHidden/>
    <w:rsid w:val="003F0662"/>
    <w:rPr>
      <w:rFonts w:ascii="Arial" w:eastAsia="Times New Roman" w:hAnsi="Arial" w:cs="Arial"/>
      <w:sz w:val="24"/>
      <w:szCs w:val="16"/>
      <w:lang w:eastAsia="ar-SA"/>
    </w:rPr>
  </w:style>
  <w:style w:type="paragraph" w:styleId="af2">
    <w:name w:val="footer"/>
    <w:basedOn w:val="a"/>
    <w:link w:val="af3"/>
    <w:uiPriority w:val="99"/>
    <w:rsid w:val="003F0662"/>
    <w:pPr>
      <w:widowControl w:val="0"/>
      <w:tabs>
        <w:tab w:val="center" w:pos="4677"/>
        <w:tab w:val="right" w:pos="9355"/>
      </w:tabs>
      <w:suppressAutoHyphens/>
      <w:autoSpaceDE w:val="0"/>
      <w:spacing w:after="0" w:line="300" w:lineRule="auto"/>
      <w:ind w:firstLine="160"/>
      <w:jc w:val="both"/>
    </w:pPr>
    <w:rPr>
      <w:rFonts w:ascii="Arial" w:eastAsia="Times New Roman" w:hAnsi="Arial" w:cs="Arial"/>
      <w:sz w:val="16"/>
      <w:szCs w:val="16"/>
      <w:lang w:eastAsia="ar-SA"/>
    </w:rPr>
  </w:style>
  <w:style w:type="character" w:customStyle="1" w:styleId="af3">
    <w:name w:val="Нижний колонтитул Знак"/>
    <w:basedOn w:val="a0"/>
    <w:link w:val="af2"/>
    <w:uiPriority w:val="99"/>
    <w:rsid w:val="003F0662"/>
    <w:rPr>
      <w:rFonts w:ascii="Arial" w:eastAsia="Times New Roman" w:hAnsi="Arial" w:cs="Arial"/>
      <w:sz w:val="16"/>
      <w:szCs w:val="16"/>
      <w:lang w:eastAsia="ar-SA"/>
    </w:rPr>
  </w:style>
  <w:style w:type="paragraph" w:styleId="af4">
    <w:name w:val="Title"/>
    <w:basedOn w:val="a"/>
    <w:next w:val="af5"/>
    <w:link w:val="af6"/>
    <w:qFormat/>
    <w:rsid w:val="003F0662"/>
    <w:pPr>
      <w:widowControl w:val="0"/>
      <w:suppressAutoHyphens/>
      <w:autoSpaceDE w:val="0"/>
      <w:spacing w:after="0" w:line="252" w:lineRule="auto"/>
      <w:jc w:val="center"/>
    </w:pPr>
    <w:rPr>
      <w:rFonts w:ascii="Arial" w:eastAsia="Times New Roman" w:hAnsi="Arial" w:cs="Arial"/>
      <w:b/>
      <w:bCs/>
      <w:sz w:val="24"/>
      <w:szCs w:val="24"/>
      <w:lang w:eastAsia="ar-SA"/>
    </w:rPr>
  </w:style>
  <w:style w:type="character" w:customStyle="1" w:styleId="af6">
    <w:name w:val="Название Знак"/>
    <w:basedOn w:val="a0"/>
    <w:link w:val="af4"/>
    <w:rsid w:val="003F0662"/>
    <w:rPr>
      <w:rFonts w:ascii="Arial" w:eastAsia="Times New Roman" w:hAnsi="Arial" w:cs="Arial"/>
      <w:b/>
      <w:bCs/>
      <w:sz w:val="24"/>
      <w:szCs w:val="24"/>
      <w:lang w:eastAsia="ar-SA"/>
    </w:rPr>
  </w:style>
  <w:style w:type="paragraph" w:styleId="af5">
    <w:name w:val="Subtitle"/>
    <w:basedOn w:val="ac"/>
    <w:next w:val="ad"/>
    <w:link w:val="af7"/>
    <w:qFormat/>
    <w:rsid w:val="003F0662"/>
    <w:pPr>
      <w:jc w:val="center"/>
    </w:pPr>
    <w:rPr>
      <w:i/>
      <w:iCs/>
    </w:rPr>
  </w:style>
  <w:style w:type="character" w:customStyle="1" w:styleId="af7">
    <w:name w:val="Подзаголовок Знак"/>
    <w:basedOn w:val="a0"/>
    <w:link w:val="af5"/>
    <w:rsid w:val="003F0662"/>
    <w:rPr>
      <w:rFonts w:ascii="Arial" w:eastAsia="MS Mincho" w:hAnsi="Arial" w:cs="Tahoma"/>
      <w:i/>
      <w:iCs/>
      <w:sz w:val="28"/>
      <w:szCs w:val="28"/>
      <w:lang w:eastAsia="ar-SA"/>
    </w:rPr>
  </w:style>
  <w:style w:type="paragraph" w:customStyle="1" w:styleId="210">
    <w:name w:val="Основной текст с отступом 21"/>
    <w:basedOn w:val="a"/>
    <w:rsid w:val="003F0662"/>
    <w:pPr>
      <w:widowControl w:val="0"/>
      <w:suppressAutoHyphens/>
      <w:autoSpaceDE w:val="0"/>
      <w:spacing w:before="160" w:after="0" w:line="360" w:lineRule="auto"/>
      <w:ind w:firstLine="142"/>
      <w:jc w:val="both"/>
    </w:pPr>
    <w:rPr>
      <w:rFonts w:ascii="Arial" w:eastAsia="Times New Roman" w:hAnsi="Arial" w:cs="Arial"/>
      <w:sz w:val="24"/>
      <w:szCs w:val="16"/>
      <w:lang w:eastAsia="ar-SA"/>
    </w:rPr>
  </w:style>
  <w:style w:type="paragraph" w:customStyle="1" w:styleId="310">
    <w:name w:val="Основной текст с отступом 31"/>
    <w:basedOn w:val="a"/>
    <w:rsid w:val="003F0662"/>
    <w:pPr>
      <w:widowControl w:val="0"/>
      <w:suppressAutoHyphens/>
      <w:autoSpaceDE w:val="0"/>
      <w:spacing w:before="180" w:after="0" w:line="240" w:lineRule="auto"/>
      <w:ind w:left="160" w:firstLine="560"/>
      <w:jc w:val="both"/>
    </w:pPr>
    <w:rPr>
      <w:rFonts w:ascii="Arial" w:eastAsia="Times New Roman" w:hAnsi="Arial" w:cs="Arial"/>
      <w:sz w:val="24"/>
      <w:szCs w:val="16"/>
      <w:lang w:eastAsia="ar-SA"/>
    </w:rPr>
  </w:style>
  <w:style w:type="paragraph" w:customStyle="1" w:styleId="14">
    <w:name w:val="Текст1"/>
    <w:basedOn w:val="a"/>
    <w:rsid w:val="003F0662"/>
    <w:pPr>
      <w:suppressAutoHyphens/>
      <w:spacing w:after="0" w:line="240" w:lineRule="auto"/>
    </w:pPr>
    <w:rPr>
      <w:rFonts w:ascii="Courier New" w:eastAsia="Times New Roman" w:hAnsi="Courier New" w:cs="Times New Roman"/>
      <w:sz w:val="20"/>
      <w:szCs w:val="20"/>
      <w:lang w:eastAsia="ar-SA"/>
    </w:rPr>
  </w:style>
  <w:style w:type="paragraph" w:styleId="af8">
    <w:name w:val="header"/>
    <w:basedOn w:val="a"/>
    <w:link w:val="af9"/>
    <w:uiPriority w:val="99"/>
    <w:rsid w:val="003F0662"/>
    <w:pPr>
      <w:widowControl w:val="0"/>
      <w:tabs>
        <w:tab w:val="center" w:pos="4677"/>
        <w:tab w:val="right" w:pos="9355"/>
      </w:tabs>
      <w:suppressAutoHyphens/>
      <w:autoSpaceDE w:val="0"/>
      <w:spacing w:after="0" w:line="300" w:lineRule="auto"/>
      <w:ind w:firstLine="160"/>
      <w:jc w:val="both"/>
    </w:pPr>
    <w:rPr>
      <w:rFonts w:ascii="Arial" w:eastAsia="Times New Roman" w:hAnsi="Arial" w:cs="Arial"/>
      <w:sz w:val="16"/>
      <w:szCs w:val="16"/>
      <w:lang w:eastAsia="ar-SA"/>
    </w:rPr>
  </w:style>
  <w:style w:type="character" w:customStyle="1" w:styleId="af9">
    <w:name w:val="Верхний колонтитул Знак"/>
    <w:basedOn w:val="a0"/>
    <w:link w:val="af8"/>
    <w:uiPriority w:val="99"/>
    <w:rsid w:val="003F0662"/>
    <w:rPr>
      <w:rFonts w:ascii="Arial" w:eastAsia="Times New Roman" w:hAnsi="Arial" w:cs="Arial"/>
      <w:sz w:val="16"/>
      <w:szCs w:val="16"/>
      <w:lang w:eastAsia="ar-SA"/>
    </w:rPr>
  </w:style>
  <w:style w:type="paragraph" w:styleId="15">
    <w:name w:val="toc 1"/>
    <w:basedOn w:val="a"/>
    <w:next w:val="a"/>
    <w:uiPriority w:val="39"/>
    <w:rsid w:val="003F0662"/>
    <w:pPr>
      <w:widowControl w:val="0"/>
      <w:tabs>
        <w:tab w:val="right" w:leader="dot" w:pos="10206"/>
      </w:tabs>
      <w:suppressAutoHyphens/>
      <w:autoSpaceDE w:val="0"/>
      <w:spacing w:after="0" w:line="360" w:lineRule="auto"/>
      <w:jc w:val="both"/>
    </w:pPr>
    <w:rPr>
      <w:rFonts w:ascii="Arial" w:eastAsia="Times New Roman" w:hAnsi="Arial" w:cs="Arial"/>
      <w:sz w:val="20"/>
      <w:szCs w:val="28"/>
      <w:lang w:eastAsia="ar-SA"/>
    </w:rPr>
  </w:style>
  <w:style w:type="paragraph" w:styleId="24">
    <w:name w:val="toc 2"/>
    <w:basedOn w:val="a"/>
    <w:next w:val="a"/>
    <w:semiHidden/>
    <w:rsid w:val="003F0662"/>
    <w:pPr>
      <w:widowControl w:val="0"/>
      <w:suppressAutoHyphens/>
      <w:autoSpaceDE w:val="0"/>
      <w:spacing w:after="0" w:line="300" w:lineRule="auto"/>
      <w:ind w:left="160" w:firstLine="160"/>
      <w:jc w:val="both"/>
    </w:pPr>
    <w:rPr>
      <w:rFonts w:ascii="Arial" w:eastAsia="Times New Roman" w:hAnsi="Arial" w:cs="Arial"/>
      <w:sz w:val="16"/>
      <w:szCs w:val="16"/>
      <w:lang w:eastAsia="ar-SA"/>
    </w:rPr>
  </w:style>
  <w:style w:type="paragraph" w:styleId="32">
    <w:name w:val="toc 3"/>
    <w:basedOn w:val="a"/>
    <w:next w:val="a"/>
    <w:semiHidden/>
    <w:rsid w:val="003F0662"/>
    <w:pPr>
      <w:widowControl w:val="0"/>
      <w:suppressAutoHyphens/>
      <w:autoSpaceDE w:val="0"/>
      <w:spacing w:after="0" w:line="300" w:lineRule="auto"/>
      <w:ind w:left="320" w:firstLine="160"/>
      <w:jc w:val="both"/>
    </w:pPr>
    <w:rPr>
      <w:rFonts w:ascii="Arial" w:eastAsia="Times New Roman" w:hAnsi="Arial" w:cs="Arial"/>
      <w:sz w:val="16"/>
      <w:szCs w:val="16"/>
      <w:lang w:eastAsia="ar-SA"/>
    </w:rPr>
  </w:style>
  <w:style w:type="paragraph" w:styleId="41">
    <w:name w:val="toc 4"/>
    <w:basedOn w:val="a"/>
    <w:next w:val="a"/>
    <w:semiHidden/>
    <w:rsid w:val="003F0662"/>
    <w:pPr>
      <w:widowControl w:val="0"/>
      <w:suppressAutoHyphens/>
      <w:autoSpaceDE w:val="0"/>
      <w:spacing w:after="0" w:line="300" w:lineRule="auto"/>
      <w:ind w:left="480" w:firstLine="160"/>
      <w:jc w:val="both"/>
    </w:pPr>
    <w:rPr>
      <w:rFonts w:ascii="Arial" w:eastAsia="Times New Roman" w:hAnsi="Arial" w:cs="Arial"/>
      <w:sz w:val="16"/>
      <w:szCs w:val="16"/>
      <w:lang w:eastAsia="ar-SA"/>
    </w:rPr>
  </w:style>
  <w:style w:type="paragraph" w:styleId="51">
    <w:name w:val="toc 5"/>
    <w:basedOn w:val="a"/>
    <w:next w:val="a"/>
    <w:semiHidden/>
    <w:rsid w:val="003F0662"/>
    <w:pPr>
      <w:widowControl w:val="0"/>
      <w:suppressAutoHyphens/>
      <w:autoSpaceDE w:val="0"/>
      <w:spacing w:after="0" w:line="300" w:lineRule="auto"/>
      <w:ind w:left="640" w:firstLine="160"/>
      <w:jc w:val="both"/>
    </w:pPr>
    <w:rPr>
      <w:rFonts w:ascii="Arial" w:eastAsia="Times New Roman" w:hAnsi="Arial" w:cs="Arial"/>
      <w:sz w:val="16"/>
      <w:szCs w:val="16"/>
      <w:lang w:eastAsia="ar-SA"/>
    </w:rPr>
  </w:style>
  <w:style w:type="paragraph" w:styleId="61">
    <w:name w:val="toc 6"/>
    <w:basedOn w:val="a"/>
    <w:next w:val="a"/>
    <w:semiHidden/>
    <w:rsid w:val="003F0662"/>
    <w:pPr>
      <w:widowControl w:val="0"/>
      <w:suppressAutoHyphens/>
      <w:autoSpaceDE w:val="0"/>
      <w:spacing w:after="0" w:line="300" w:lineRule="auto"/>
      <w:ind w:left="800" w:firstLine="160"/>
      <w:jc w:val="both"/>
    </w:pPr>
    <w:rPr>
      <w:rFonts w:ascii="Arial" w:eastAsia="Times New Roman" w:hAnsi="Arial" w:cs="Arial"/>
      <w:sz w:val="16"/>
      <w:szCs w:val="16"/>
      <w:lang w:eastAsia="ar-SA"/>
    </w:rPr>
  </w:style>
  <w:style w:type="paragraph" w:styleId="71">
    <w:name w:val="toc 7"/>
    <w:basedOn w:val="a"/>
    <w:next w:val="a"/>
    <w:semiHidden/>
    <w:rsid w:val="003F0662"/>
    <w:pPr>
      <w:widowControl w:val="0"/>
      <w:suppressAutoHyphens/>
      <w:autoSpaceDE w:val="0"/>
      <w:spacing w:after="0" w:line="300" w:lineRule="auto"/>
      <w:ind w:left="960" w:firstLine="160"/>
      <w:jc w:val="both"/>
    </w:pPr>
    <w:rPr>
      <w:rFonts w:ascii="Arial" w:eastAsia="Times New Roman" w:hAnsi="Arial" w:cs="Arial"/>
      <w:sz w:val="16"/>
      <w:szCs w:val="16"/>
      <w:lang w:eastAsia="ar-SA"/>
    </w:rPr>
  </w:style>
  <w:style w:type="paragraph" w:styleId="81">
    <w:name w:val="toc 8"/>
    <w:basedOn w:val="a"/>
    <w:next w:val="a"/>
    <w:semiHidden/>
    <w:rsid w:val="003F0662"/>
    <w:pPr>
      <w:widowControl w:val="0"/>
      <w:suppressAutoHyphens/>
      <w:autoSpaceDE w:val="0"/>
      <w:spacing w:after="0" w:line="300" w:lineRule="auto"/>
      <w:ind w:left="1120" w:firstLine="160"/>
      <w:jc w:val="both"/>
    </w:pPr>
    <w:rPr>
      <w:rFonts w:ascii="Arial" w:eastAsia="Times New Roman" w:hAnsi="Arial" w:cs="Arial"/>
      <w:sz w:val="16"/>
      <w:szCs w:val="16"/>
      <w:lang w:eastAsia="ar-SA"/>
    </w:rPr>
  </w:style>
  <w:style w:type="paragraph" w:styleId="91">
    <w:name w:val="toc 9"/>
    <w:basedOn w:val="a"/>
    <w:next w:val="a"/>
    <w:semiHidden/>
    <w:rsid w:val="003F0662"/>
    <w:pPr>
      <w:widowControl w:val="0"/>
      <w:suppressAutoHyphens/>
      <w:autoSpaceDE w:val="0"/>
      <w:spacing w:after="0" w:line="300" w:lineRule="auto"/>
      <w:ind w:left="1280" w:firstLine="160"/>
      <w:jc w:val="both"/>
    </w:pPr>
    <w:rPr>
      <w:rFonts w:ascii="Arial" w:eastAsia="Times New Roman" w:hAnsi="Arial" w:cs="Arial"/>
      <w:sz w:val="16"/>
      <w:szCs w:val="16"/>
      <w:lang w:eastAsia="ar-SA"/>
    </w:rPr>
  </w:style>
  <w:style w:type="paragraph" w:customStyle="1" w:styleId="16">
    <w:name w:val="Перечень рисунков1"/>
    <w:basedOn w:val="a"/>
    <w:next w:val="a"/>
    <w:rsid w:val="003F0662"/>
    <w:pPr>
      <w:widowControl w:val="0"/>
      <w:suppressAutoHyphens/>
      <w:autoSpaceDE w:val="0"/>
      <w:spacing w:after="0" w:line="300" w:lineRule="auto"/>
      <w:ind w:left="320" w:hanging="320"/>
      <w:jc w:val="both"/>
    </w:pPr>
    <w:rPr>
      <w:rFonts w:ascii="Arial" w:eastAsia="Times New Roman" w:hAnsi="Arial" w:cs="Arial"/>
      <w:sz w:val="16"/>
      <w:szCs w:val="16"/>
      <w:lang w:eastAsia="ar-SA"/>
    </w:rPr>
  </w:style>
  <w:style w:type="paragraph" w:styleId="17">
    <w:name w:val="index 1"/>
    <w:basedOn w:val="a"/>
    <w:next w:val="a"/>
    <w:semiHidden/>
    <w:rsid w:val="003F0662"/>
    <w:pPr>
      <w:widowControl w:val="0"/>
      <w:suppressAutoHyphens/>
      <w:autoSpaceDE w:val="0"/>
      <w:spacing w:after="0" w:line="300" w:lineRule="auto"/>
      <w:ind w:left="160" w:hanging="160"/>
      <w:jc w:val="both"/>
    </w:pPr>
    <w:rPr>
      <w:rFonts w:ascii="Arial" w:eastAsia="Times New Roman" w:hAnsi="Arial" w:cs="Arial"/>
      <w:sz w:val="16"/>
      <w:szCs w:val="16"/>
      <w:lang w:eastAsia="ar-SA"/>
    </w:rPr>
  </w:style>
  <w:style w:type="paragraph" w:customStyle="1" w:styleId="ConsNonformat">
    <w:name w:val="ConsNonformat"/>
    <w:rsid w:val="003F0662"/>
    <w:pPr>
      <w:widowControl w:val="0"/>
      <w:suppressAutoHyphens/>
      <w:autoSpaceDE w:val="0"/>
      <w:spacing w:after="0" w:line="240" w:lineRule="auto"/>
    </w:pPr>
    <w:rPr>
      <w:rFonts w:ascii="Courier New" w:eastAsia="Arial" w:hAnsi="Courier New" w:cs="Arial CYR"/>
      <w:sz w:val="20"/>
      <w:szCs w:val="20"/>
      <w:lang w:eastAsia="ar-SA"/>
    </w:rPr>
  </w:style>
  <w:style w:type="paragraph" w:customStyle="1" w:styleId="ConsNormal">
    <w:name w:val="ConsNormal"/>
    <w:rsid w:val="003F0662"/>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211">
    <w:name w:val="Основной текст 21"/>
    <w:basedOn w:val="a"/>
    <w:rsid w:val="003F0662"/>
    <w:pPr>
      <w:widowControl w:val="0"/>
      <w:tabs>
        <w:tab w:val="left" w:pos="426"/>
      </w:tabs>
      <w:suppressAutoHyphens/>
      <w:autoSpaceDE w:val="0"/>
      <w:spacing w:before="140" w:after="0" w:line="360" w:lineRule="auto"/>
      <w:jc w:val="both"/>
    </w:pPr>
    <w:rPr>
      <w:rFonts w:ascii="Arial" w:eastAsia="Times New Roman" w:hAnsi="Arial" w:cs="Arial"/>
      <w:sz w:val="24"/>
      <w:szCs w:val="16"/>
      <w:lang w:eastAsia="ar-SA"/>
    </w:rPr>
  </w:style>
  <w:style w:type="paragraph" w:customStyle="1" w:styleId="ConsTitle">
    <w:name w:val="ConsTitle"/>
    <w:rsid w:val="003F0662"/>
    <w:pPr>
      <w:widowControl w:val="0"/>
      <w:suppressAutoHyphens/>
      <w:autoSpaceDE w:val="0"/>
      <w:spacing w:after="0" w:line="240" w:lineRule="auto"/>
    </w:pPr>
    <w:rPr>
      <w:rFonts w:ascii="Arial" w:eastAsia="Arial" w:hAnsi="Arial" w:cs="Arial"/>
      <w:b/>
      <w:bCs/>
      <w:sz w:val="16"/>
      <w:szCs w:val="16"/>
      <w:lang w:eastAsia="ar-SA"/>
    </w:rPr>
  </w:style>
  <w:style w:type="paragraph" w:customStyle="1" w:styleId="311">
    <w:name w:val="Основной текст 31"/>
    <w:basedOn w:val="a"/>
    <w:rsid w:val="003F0662"/>
    <w:pPr>
      <w:widowControl w:val="0"/>
      <w:suppressAutoHyphens/>
      <w:autoSpaceDE w:val="0"/>
      <w:spacing w:after="0" w:line="360" w:lineRule="auto"/>
      <w:jc w:val="both"/>
    </w:pPr>
    <w:rPr>
      <w:rFonts w:ascii="Arial" w:eastAsia="Times New Roman" w:hAnsi="Arial" w:cs="Arial"/>
      <w:sz w:val="20"/>
      <w:szCs w:val="16"/>
      <w:lang w:eastAsia="ar-SA"/>
    </w:rPr>
  </w:style>
  <w:style w:type="paragraph" w:styleId="afa">
    <w:name w:val="footnote text"/>
    <w:basedOn w:val="a"/>
    <w:link w:val="afb"/>
    <w:semiHidden/>
    <w:rsid w:val="003F0662"/>
    <w:pPr>
      <w:widowControl w:val="0"/>
      <w:suppressAutoHyphens/>
      <w:autoSpaceDE w:val="0"/>
      <w:spacing w:after="0" w:line="240" w:lineRule="auto"/>
    </w:pPr>
    <w:rPr>
      <w:rFonts w:ascii="Arial CYR" w:eastAsia="Times New Roman" w:hAnsi="Arial CYR" w:cs="Verdana"/>
      <w:sz w:val="20"/>
      <w:szCs w:val="20"/>
      <w:lang w:val="en-US" w:eastAsia="ar-SA"/>
    </w:rPr>
  </w:style>
  <w:style w:type="character" w:customStyle="1" w:styleId="afb">
    <w:name w:val="Текст сноски Знак"/>
    <w:basedOn w:val="a0"/>
    <w:link w:val="afa"/>
    <w:semiHidden/>
    <w:rsid w:val="003F0662"/>
    <w:rPr>
      <w:rFonts w:ascii="Arial CYR" w:eastAsia="Times New Roman" w:hAnsi="Arial CYR" w:cs="Verdana"/>
      <w:sz w:val="20"/>
      <w:szCs w:val="20"/>
      <w:lang w:val="en-US" w:eastAsia="ar-SA"/>
    </w:rPr>
  </w:style>
  <w:style w:type="paragraph" w:customStyle="1" w:styleId="Web1">
    <w:name w:val="Обычный (Web)1"/>
    <w:basedOn w:val="a"/>
    <w:rsid w:val="003F0662"/>
    <w:pPr>
      <w:suppressAutoHyphens/>
      <w:spacing w:before="100" w:after="100" w:line="240" w:lineRule="auto"/>
      <w:ind w:left="480" w:right="240"/>
      <w:jc w:val="both"/>
    </w:pPr>
    <w:rPr>
      <w:rFonts w:ascii="Verdana" w:eastAsia="Times New Roman" w:hAnsi="Verdana" w:cs="Arial"/>
      <w:color w:val="000000"/>
      <w:sz w:val="16"/>
      <w:szCs w:val="16"/>
      <w:lang w:eastAsia="ar-SA"/>
    </w:rPr>
  </w:style>
  <w:style w:type="paragraph" w:customStyle="1" w:styleId="18">
    <w:name w:val="Обычный1"/>
    <w:basedOn w:val="a"/>
    <w:rsid w:val="003F0662"/>
    <w:pPr>
      <w:suppressAutoHyphens/>
      <w:spacing w:before="100" w:after="100" w:line="240" w:lineRule="auto"/>
      <w:ind w:left="480" w:right="240"/>
      <w:jc w:val="both"/>
    </w:pPr>
    <w:rPr>
      <w:rFonts w:ascii="Verdana" w:eastAsia="Times New Roman" w:hAnsi="Verdana" w:cs="Arial"/>
      <w:color w:val="000000"/>
      <w:sz w:val="16"/>
      <w:szCs w:val="16"/>
      <w:lang w:eastAsia="ar-SA"/>
    </w:rPr>
  </w:style>
  <w:style w:type="paragraph" w:customStyle="1" w:styleId="ConsPlusNormal">
    <w:name w:val="ConsPlusNormal"/>
    <w:rsid w:val="003F0662"/>
    <w:pPr>
      <w:suppressAutoHyphens/>
      <w:autoSpaceDE w:val="0"/>
      <w:spacing w:after="0" w:line="240" w:lineRule="auto"/>
      <w:ind w:firstLine="720"/>
    </w:pPr>
    <w:rPr>
      <w:rFonts w:ascii="Arial" w:eastAsia="Arial" w:hAnsi="Arial" w:cs="Arial"/>
      <w:sz w:val="20"/>
      <w:szCs w:val="20"/>
      <w:lang w:eastAsia="ar-SA"/>
    </w:rPr>
  </w:style>
  <w:style w:type="paragraph" w:customStyle="1" w:styleId="19">
    <w:name w:val="Прощание1"/>
    <w:basedOn w:val="a"/>
    <w:next w:val="afc"/>
    <w:rsid w:val="003F0662"/>
    <w:pPr>
      <w:keepNext/>
      <w:suppressAutoHyphens/>
      <w:spacing w:after="60" w:line="220" w:lineRule="atLeast"/>
    </w:pPr>
    <w:rPr>
      <w:rFonts w:ascii="Arial" w:eastAsia="Times New Roman" w:hAnsi="Arial" w:cs="Times New Roman"/>
      <w:spacing w:val="-5"/>
      <w:sz w:val="20"/>
      <w:szCs w:val="20"/>
      <w:lang w:val="en-US" w:eastAsia="ar-SA"/>
    </w:rPr>
  </w:style>
  <w:style w:type="paragraph" w:styleId="afc">
    <w:name w:val="Signature"/>
    <w:basedOn w:val="a"/>
    <w:link w:val="afd"/>
    <w:semiHidden/>
    <w:rsid w:val="003F0662"/>
    <w:pPr>
      <w:widowControl w:val="0"/>
      <w:suppressAutoHyphens/>
      <w:autoSpaceDE w:val="0"/>
      <w:spacing w:after="0" w:line="300" w:lineRule="auto"/>
      <w:ind w:left="4252" w:firstLine="160"/>
      <w:jc w:val="both"/>
    </w:pPr>
    <w:rPr>
      <w:rFonts w:ascii="Arial" w:eastAsia="Times New Roman" w:hAnsi="Arial" w:cs="Arial"/>
      <w:sz w:val="16"/>
      <w:szCs w:val="16"/>
      <w:lang w:eastAsia="ar-SA"/>
    </w:rPr>
  </w:style>
  <w:style w:type="character" w:customStyle="1" w:styleId="afd">
    <w:name w:val="Подпись Знак"/>
    <w:basedOn w:val="a0"/>
    <w:link w:val="afc"/>
    <w:semiHidden/>
    <w:rsid w:val="003F0662"/>
    <w:rPr>
      <w:rFonts w:ascii="Arial" w:eastAsia="Times New Roman" w:hAnsi="Arial" w:cs="Arial"/>
      <w:sz w:val="16"/>
      <w:szCs w:val="16"/>
      <w:lang w:eastAsia="ar-SA"/>
    </w:rPr>
  </w:style>
  <w:style w:type="paragraph" w:customStyle="1" w:styleId="ConsPlusNonformat">
    <w:name w:val="ConsPlusNonformat"/>
    <w:rsid w:val="003F0662"/>
    <w:pPr>
      <w:suppressAutoHyphens/>
      <w:autoSpaceDE w:val="0"/>
      <w:spacing w:after="0" w:line="240" w:lineRule="auto"/>
    </w:pPr>
    <w:rPr>
      <w:rFonts w:ascii="Courier New" w:eastAsia="Arial" w:hAnsi="Courier New" w:cs="Courier New"/>
      <w:sz w:val="20"/>
      <w:szCs w:val="20"/>
      <w:lang w:eastAsia="ar-SA"/>
    </w:rPr>
  </w:style>
  <w:style w:type="paragraph" w:customStyle="1" w:styleId="ConsPlusTitle">
    <w:name w:val="ConsPlusTitle"/>
    <w:rsid w:val="003F0662"/>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e">
    <w:name w:val="Содержимое таблицы"/>
    <w:basedOn w:val="a"/>
    <w:rsid w:val="003F0662"/>
    <w:pPr>
      <w:widowControl w:val="0"/>
      <w:suppressLineNumbers/>
      <w:suppressAutoHyphens/>
      <w:autoSpaceDE w:val="0"/>
      <w:spacing w:after="0" w:line="300" w:lineRule="auto"/>
      <w:ind w:firstLine="160"/>
      <w:jc w:val="both"/>
    </w:pPr>
    <w:rPr>
      <w:rFonts w:ascii="Arial" w:eastAsia="Times New Roman" w:hAnsi="Arial" w:cs="Arial"/>
      <w:sz w:val="16"/>
      <w:szCs w:val="16"/>
      <w:lang w:eastAsia="ar-SA"/>
    </w:rPr>
  </w:style>
  <w:style w:type="paragraph" w:customStyle="1" w:styleId="aff">
    <w:name w:val="Заголовок таблицы"/>
    <w:basedOn w:val="afe"/>
    <w:rsid w:val="003F0662"/>
    <w:pPr>
      <w:jc w:val="center"/>
    </w:pPr>
    <w:rPr>
      <w:b/>
      <w:bCs/>
    </w:rPr>
  </w:style>
  <w:style w:type="paragraph" w:customStyle="1" w:styleId="100">
    <w:name w:val="Оглавление 10"/>
    <w:basedOn w:val="13"/>
    <w:rsid w:val="003F0662"/>
    <w:pPr>
      <w:tabs>
        <w:tab w:val="right" w:leader="dot" w:pos="17278"/>
      </w:tabs>
      <w:ind w:left="2547" w:firstLine="0"/>
    </w:pPr>
  </w:style>
  <w:style w:type="paragraph" w:customStyle="1" w:styleId="aff0">
    <w:name w:val="Содержимое врезки"/>
    <w:basedOn w:val="ad"/>
    <w:rsid w:val="003F0662"/>
  </w:style>
  <w:style w:type="paragraph" w:customStyle="1" w:styleId="ConsPlusCell">
    <w:name w:val="ConsPlusCell"/>
    <w:basedOn w:val="a"/>
    <w:rsid w:val="003F0662"/>
    <w:pPr>
      <w:widowControl w:val="0"/>
      <w:suppressAutoHyphens/>
      <w:autoSpaceDE w:val="0"/>
      <w:spacing w:after="0" w:line="200" w:lineRule="atLeast"/>
    </w:pPr>
    <w:rPr>
      <w:rFonts w:ascii="Arial" w:eastAsia="Arial" w:hAnsi="Arial" w:cs="Times New Roman"/>
      <w:sz w:val="20"/>
      <w:szCs w:val="20"/>
    </w:rPr>
  </w:style>
  <w:style w:type="paragraph" w:customStyle="1" w:styleId="ConsPlusDocList">
    <w:name w:val="ConsPlusDocList"/>
    <w:basedOn w:val="a"/>
    <w:rsid w:val="003F0662"/>
    <w:pPr>
      <w:widowControl w:val="0"/>
      <w:suppressAutoHyphens/>
      <w:autoSpaceDE w:val="0"/>
      <w:spacing w:after="0" w:line="200" w:lineRule="atLeast"/>
    </w:pPr>
    <w:rPr>
      <w:rFonts w:ascii="Courier New" w:eastAsia="Courier New" w:hAnsi="Courier New" w:cs="Times New Roman"/>
      <w:sz w:val="20"/>
      <w:szCs w:val="20"/>
    </w:rPr>
  </w:style>
  <w:style w:type="paragraph" w:styleId="33">
    <w:name w:val="Body Text Indent 3"/>
    <w:basedOn w:val="a"/>
    <w:link w:val="34"/>
    <w:uiPriority w:val="99"/>
    <w:semiHidden/>
    <w:unhideWhenUsed/>
    <w:rsid w:val="003F0662"/>
    <w:pPr>
      <w:widowControl w:val="0"/>
      <w:suppressAutoHyphens/>
      <w:autoSpaceDE w:val="0"/>
      <w:spacing w:after="120" w:line="300" w:lineRule="auto"/>
      <w:ind w:left="283" w:firstLine="160"/>
      <w:jc w:val="both"/>
    </w:pPr>
    <w:rPr>
      <w:rFonts w:ascii="Arial" w:eastAsia="Times New Roman" w:hAnsi="Arial" w:cs="Arial"/>
      <w:sz w:val="16"/>
      <w:szCs w:val="16"/>
      <w:lang w:eastAsia="ar-SA"/>
    </w:rPr>
  </w:style>
  <w:style w:type="character" w:customStyle="1" w:styleId="34">
    <w:name w:val="Основной текст с отступом 3 Знак"/>
    <w:basedOn w:val="a0"/>
    <w:link w:val="33"/>
    <w:uiPriority w:val="99"/>
    <w:semiHidden/>
    <w:rsid w:val="003F0662"/>
    <w:rPr>
      <w:rFonts w:ascii="Arial" w:eastAsia="Times New Roman" w:hAnsi="Arial" w:cs="Arial"/>
      <w:sz w:val="16"/>
      <w:szCs w:val="16"/>
      <w:lang w:eastAsia="ar-SA"/>
    </w:rPr>
  </w:style>
  <w:style w:type="paragraph" w:styleId="aff1">
    <w:name w:val="Balloon Text"/>
    <w:basedOn w:val="a"/>
    <w:link w:val="aff2"/>
    <w:uiPriority w:val="99"/>
    <w:semiHidden/>
    <w:unhideWhenUsed/>
    <w:rsid w:val="003F0662"/>
    <w:pPr>
      <w:widowControl w:val="0"/>
      <w:suppressAutoHyphens/>
      <w:autoSpaceDE w:val="0"/>
      <w:spacing w:after="0" w:line="240" w:lineRule="auto"/>
      <w:ind w:firstLine="160"/>
      <w:jc w:val="both"/>
    </w:pPr>
    <w:rPr>
      <w:rFonts w:ascii="Tahoma" w:eastAsia="Times New Roman" w:hAnsi="Tahoma" w:cs="Tahoma"/>
      <w:sz w:val="16"/>
      <w:szCs w:val="16"/>
      <w:lang w:eastAsia="ar-SA"/>
    </w:rPr>
  </w:style>
  <w:style w:type="character" w:customStyle="1" w:styleId="aff2">
    <w:name w:val="Текст выноски Знак"/>
    <w:basedOn w:val="a0"/>
    <w:link w:val="aff1"/>
    <w:uiPriority w:val="99"/>
    <w:semiHidden/>
    <w:rsid w:val="003F0662"/>
    <w:rPr>
      <w:rFonts w:ascii="Tahoma" w:eastAsia="Times New Roman" w:hAnsi="Tahoma" w:cs="Tahoma"/>
      <w:sz w:val="16"/>
      <w:szCs w:val="16"/>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consultantplus://offline/main?base=LAW;n=73283;fld=134;dst=10009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15243</Words>
  <Characters>86889</Characters>
  <Application>Microsoft Office Word</Application>
  <DocSecurity>0</DocSecurity>
  <Lines>724</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11</cp:revision>
  <dcterms:created xsi:type="dcterms:W3CDTF">2016-11-23T07:05:00Z</dcterms:created>
  <dcterms:modified xsi:type="dcterms:W3CDTF">2016-11-24T11:57:00Z</dcterms:modified>
</cp:coreProperties>
</file>