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7224" w:rsidRPr="00547224" w:rsidRDefault="00547224" w:rsidP="00547224">
      <w:pPr>
        <w:tabs>
          <w:tab w:val="center" w:pos="5100"/>
          <w:tab w:val="left" w:pos="7440"/>
        </w:tabs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ru" w:eastAsia="zh-CN"/>
        </w:rPr>
      </w:pPr>
      <w:r w:rsidRPr="00547224">
        <w:rPr>
          <w:rFonts w:ascii="Times New Roman" w:eastAsia="Calibri" w:hAnsi="Times New Roman" w:cs="Times New Roman"/>
          <w:sz w:val="28"/>
          <w:szCs w:val="28"/>
          <w:lang w:val="ru" w:eastAsia="zh-CN"/>
        </w:rPr>
        <w:t>РОССИЙСКАЯ ФЕДЕРАЦИЯ</w:t>
      </w:r>
    </w:p>
    <w:p w:rsidR="00547224" w:rsidRPr="00547224" w:rsidRDefault="00547224" w:rsidP="00547224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ru" w:eastAsia="zh-CN"/>
        </w:rPr>
      </w:pPr>
      <w:r w:rsidRPr="00547224">
        <w:rPr>
          <w:rFonts w:ascii="Times New Roman" w:eastAsia="Calibri" w:hAnsi="Times New Roman" w:cs="Times New Roman"/>
          <w:sz w:val="28"/>
          <w:szCs w:val="28"/>
          <w:lang w:val="ru" w:eastAsia="zh-CN"/>
        </w:rPr>
        <w:t>РОСТОВСКАЯ ОБЛАСТЬ</w:t>
      </w:r>
    </w:p>
    <w:p w:rsidR="00547224" w:rsidRPr="00547224" w:rsidRDefault="00547224" w:rsidP="00547224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ru" w:eastAsia="zh-CN"/>
        </w:rPr>
      </w:pPr>
      <w:r w:rsidRPr="00547224">
        <w:rPr>
          <w:rFonts w:ascii="Times New Roman" w:eastAsia="Calibri" w:hAnsi="Times New Roman" w:cs="Times New Roman"/>
          <w:sz w:val="28"/>
          <w:szCs w:val="28"/>
          <w:lang w:val="ru" w:eastAsia="zh-CN"/>
        </w:rPr>
        <w:t>ЛУКИЧЕВСКОЕ СЕЛЬСКОЕ ПОСЕЛЕНИЕ</w:t>
      </w:r>
    </w:p>
    <w:p w:rsidR="00547224" w:rsidRPr="00547224" w:rsidRDefault="00547224" w:rsidP="00547224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ru" w:eastAsia="zh-CN"/>
        </w:rPr>
      </w:pPr>
      <w:r w:rsidRPr="00547224">
        <w:rPr>
          <w:rFonts w:ascii="Times New Roman" w:eastAsia="Calibri" w:hAnsi="Times New Roman" w:cs="Times New Roman"/>
          <w:sz w:val="28"/>
          <w:szCs w:val="28"/>
          <w:lang w:val="ru" w:eastAsia="zh-CN"/>
        </w:rPr>
        <w:t>МУНИЦИПАЛЬНОЕ ОБРАЗОВАНИЕ</w:t>
      </w:r>
    </w:p>
    <w:p w:rsidR="00547224" w:rsidRPr="00547224" w:rsidRDefault="00547224" w:rsidP="00547224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ru" w:eastAsia="zh-CN"/>
        </w:rPr>
      </w:pPr>
      <w:r w:rsidRPr="00547224">
        <w:rPr>
          <w:rFonts w:ascii="Times New Roman" w:eastAsia="Calibri" w:hAnsi="Times New Roman" w:cs="Times New Roman"/>
          <w:sz w:val="28"/>
          <w:szCs w:val="28"/>
          <w:lang w:val="ru" w:eastAsia="zh-CN"/>
        </w:rPr>
        <w:t>«ЛУКИЧЕВСКОЕ СЕЛЬСКОЕ ПОСЕЛЕНИЕ»</w:t>
      </w:r>
    </w:p>
    <w:p w:rsidR="00547224" w:rsidRPr="00547224" w:rsidRDefault="00547224" w:rsidP="00547224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ru" w:eastAsia="zh-CN"/>
        </w:rPr>
      </w:pPr>
      <w:r w:rsidRPr="00547224">
        <w:rPr>
          <w:rFonts w:ascii="Times New Roman" w:eastAsia="Calibri" w:hAnsi="Times New Roman" w:cs="Times New Roman"/>
          <w:sz w:val="28"/>
          <w:szCs w:val="28"/>
          <w:lang w:val="ru" w:eastAsia="zh-CN"/>
        </w:rPr>
        <w:t>АДМИНИСТРАЦИЯ ЛУКИЧЕВСКОГО СЕЛЬСКОГО ПОСЕЛЕНИЯ</w:t>
      </w:r>
    </w:p>
    <w:p w:rsidR="00547224" w:rsidRPr="00547224" w:rsidRDefault="00547224" w:rsidP="00547224">
      <w:pPr>
        <w:autoSpaceDE w:val="0"/>
        <w:autoSpaceDN w:val="0"/>
        <w:jc w:val="center"/>
        <w:rPr>
          <w:rFonts w:ascii="Times New Roman" w:eastAsia="Calibri" w:hAnsi="Times New Roman" w:cs="Times New Roman"/>
          <w:sz w:val="28"/>
          <w:szCs w:val="28"/>
          <w:lang w:val="ru" w:eastAsia="zh-CN" w:bidi="ar"/>
        </w:rPr>
      </w:pPr>
    </w:p>
    <w:p w:rsidR="00547224" w:rsidRPr="00547224" w:rsidRDefault="00547224" w:rsidP="00547224">
      <w:pPr>
        <w:autoSpaceDE w:val="0"/>
        <w:autoSpaceDN w:val="0"/>
        <w:jc w:val="center"/>
        <w:rPr>
          <w:rFonts w:ascii="Calibri" w:eastAsia="SimSun" w:hAnsi="Calibri" w:cs="Times New Roman"/>
          <w:sz w:val="28"/>
          <w:szCs w:val="28"/>
          <w:lang w:val="ru" w:eastAsia="ru-RU"/>
        </w:rPr>
      </w:pPr>
      <w:r w:rsidRPr="00547224">
        <w:rPr>
          <w:rFonts w:ascii="Times New Roman" w:eastAsia="Calibri" w:hAnsi="Times New Roman" w:cs="Times New Roman"/>
          <w:sz w:val="28"/>
          <w:szCs w:val="28"/>
          <w:lang w:val="ru" w:eastAsia="zh-CN" w:bidi="ar"/>
        </w:rPr>
        <w:t>ПОСТАНОВЛЕНИЕ</w:t>
      </w:r>
    </w:p>
    <w:p w:rsidR="00547224" w:rsidRPr="00547224" w:rsidRDefault="00547224" w:rsidP="00547224">
      <w:pPr>
        <w:tabs>
          <w:tab w:val="left" w:pos="2320"/>
        </w:tabs>
        <w:autoSpaceDE w:val="0"/>
        <w:autoSpaceDN w:val="0"/>
        <w:rPr>
          <w:rFonts w:ascii="Times New Roman" w:eastAsia="Calibri" w:hAnsi="Times New Roman" w:cs="Times New Roman"/>
          <w:sz w:val="28"/>
          <w:szCs w:val="28"/>
          <w:lang w:val="ru" w:eastAsia="zh-CN" w:bidi="ar"/>
        </w:rPr>
      </w:pPr>
      <w:r w:rsidRPr="00547224">
        <w:rPr>
          <w:rFonts w:ascii="Times New Roman" w:eastAsia="Calibri" w:hAnsi="Times New Roman" w:cs="Times New Roman"/>
          <w:sz w:val="28"/>
          <w:szCs w:val="28"/>
          <w:lang w:eastAsia="zh-CN" w:bidi="ar"/>
        </w:rPr>
        <w:t>23</w:t>
      </w:r>
      <w:r w:rsidRPr="00547224">
        <w:rPr>
          <w:rFonts w:ascii="Times New Roman" w:eastAsia="Calibri" w:hAnsi="Times New Roman" w:cs="Times New Roman"/>
          <w:sz w:val="28"/>
          <w:szCs w:val="28"/>
          <w:lang w:val="ru" w:eastAsia="zh-CN" w:bidi="ar"/>
        </w:rPr>
        <w:t>.0</w:t>
      </w:r>
      <w:r w:rsidRPr="00547224">
        <w:rPr>
          <w:rFonts w:ascii="Times New Roman" w:eastAsia="Calibri" w:hAnsi="Times New Roman" w:cs="Times New Roman"/>
          <w:sz w:val="28"/>
          <w:szCs w:val="28"/>
          <w:lang w:eastAsia="zh-CN" w:bidi="ar"/>
        </w:rPr>
        <w:t>8</w:t>
      </w:r>
      <w:r w:rsidRPr="00547224">
        <w:rPr>
          <w:rFonts w:ascii="Times New Roman" w:eastAsia="Calibri" w:hAnsi="Times New Roman" w:cs="Times New Roman"/>
          <w:sz w:val="28"/>
          <w:szCs w:val="28"/>
          <w:lang w:val="ru" w:eastAsia="zh-CN" w:bidi="ar"/>
        </w:rPr>
        <w:t xml:space="preserve">.2022г.                                       № 36 </w:t>
      </w:r>
      <w:r w:rsidRPr="00547224">
        <w:rPr>
          <w:rFonts w:ascii="Times New Roman" w:eastAsia="Calibri" w:hAnsi="Times New Roman" w:cs="Times New Roman"/>
          <w:sz w:val="28"/>
          <w:szCs w:val="28"/>
          <w:lang w:eastAsia="zh-CN" w:bidi="ar"/>
        </w:rPr>
        <w:t xml:space="preserve">  </w:t>
      </w:r>
      <w:r w:rsidRPr="00547224">
        <w:rPr>
          <w:rFonts w:ascii="Times New Roman" w:eastAsia="Calibri" w:hAnsi="Times New Roman" w:cs="Times New Roman"/>
          <w:sz w:val="28"/>
          <w:szCs w:val="28"/>
          <w:lang w:val="ru" w:eastAsia="zh-CN" w:bidi="ar"/>
        </w:rPr>
        <w:t xml:space="preserve">                                    х. </w:t>
      </w:r>
      <w:proofErr w:type="spellStart"/>
      <w:r w:rsidRPr="00547224">
        <w:rPr>
          <w:rFonts w:ascii="Times New Roman" w:eastAsia="Calibri" w:hAnsi="Times New Roman" w:cs="Times New Roman"/>
          <w:sz w:val="28"/>
          <w:szCs w:val="28"/>
          <w:lang w:val="ru" w:eastAsia="zh-CN" w:bidi="ar"/>
        </w:rPr>
        <w:t>Сулинский</w:t>
      </w:r>
      <w:proofErr w:type="spellEnd"/>
    </w:p>
    <w:tbl>
      <w:tblPr>
        <w:tblW w:w="0" w:type="auto"/>
        <w:tblLook w:val="0000" w:firstRow="0" w:lastRow="0" w:firstColumn="0" w:lastColumn="0" w:noHBand="0" w:noVBand="0"/>
      </w:tblPr>
      <w:tblGrid>
        <w:gridCol w:w="4785"/>
      </w:tblGrid>
      <w:tr w:rsidR="00547224" w:rsidRPr="00547224" w:rsidTr="00C74AE2">
        <w:tc>
          <w:tcPr>
            <w:tcW w:w="4785" w:type="dxa"/>
          </w:tcPr>
          <w:p w:rsidR="00547224" w:rsidRPr="00547224" w:rsidRDefault="00547224" w:rsidP="00547224">
            <w:pPr>
              <w:widowControl w:val="0"/>
              <w:autoSpaceDE w:val="0"/>
              <w:autoSpaceDN w:val="0"/>
              <w:spacing w:before="10"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4722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«Об определении мест, на которые запрещается возвращать животных без владельцев на территории Лукичевского сельского поселения»</w:t>
            </w:r>
          </w:p>
        </w:tc>
      </w:tr>
    </w:tbl>
    <w:p w:rsidR="00547224" w:rsidRPr="00547224" w:rsidRDefault="00547224" w:rsidP="00547224">
      <w:pPr>
        <w:widowControl w:val="0"/>
        <w:autoSpaceDE w:val="0"/>
        <w:autoSpaceDN w:val="0"/>
        <w:spacing w:before="10" w:after="0" w:line="240" w:lineRule="auto"/>
        <w:rPr>
          <w:rFonts w:ascii="Times New Roman" w:eastAsia="Times New Roman" w:hAnsi="Times New Roman" w:cs="Times New Roman"/>
          <w:szCs w:val="28"/>
        </w:rPr>
      </w:pPr>
    </w:p>
    <w:p w:rsidR="00547224" w:rsidRPr="00547224" w:rsidRDefault="00547224" w:rsidP="00547224">
      <w:pPr>
        <w:widowControl w:val="0"/>
        <w:autoSpaceDE w:val="0"/>
        <w:autoSpaceDN w:val="0"/>
        <w:spacing w:after="0" w:line="322" w:lineRule="exact"/>
        <w:ind w:left="169" w:right="112"/>
        <w:jc w:val="both"/>
        <w:outlineLvl w:val="1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47224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 В целях регулирования вопросов в сфере благоустройства территории Лукичевского сельского поселения в части содержания домашних животных и повышения комфортности условий проживания граждан, в соответствии со статьей 18 Федерального закона Российской Федерации от</w:t>
      </w:r>
      <w:r w:rsidRPr="00547224">
        <w:rPr>
          <w:rFonts w:ascii="Times New Roman" w:eastAsia="Times New Roman" w:hAnsi="Times New Roman" w:cs="Times New Roman"/>
          <w:bCs/>
          <w:spacing w:val="-1"/>
          <w:sz w:val="24"/>
          <w:szCs w:val="24"/>
        </w:rPr>
        <w:t xml:space="preserve"> </w:t>
      </w:r>
      <w:r w:rsidRPr="00547224">
        <w:rPr>
          <w:rFonts w:ascii="Times New Roman" w:eastAsia="Times New Roman" w:hAnsi="Times New Roman" w:cs="Times New Roman"/>
          <w:bCs/>
          <w:sz w:val="24"/>
          <w:szCs w:val="24"/>
        </w:rPr>
        <w:t>27</w:t>
      </w:r>
      <w:r w:rsidRPr="00547224">
        <w:rPr>
          <w:rFonts w:ascii="Times New Roman" w:eastAsia="Times New Roman" w:hAnsi="Times New Roman" w:cs="Times New Roman"/>
          <w:bCs/>
          <w:spacing w:val="-8"/>
          <w:sz w:val="24"/>
          <w:szCs w:val="24"/>
        </w:rPr>
        <w:t xml:space="preserve"> </w:t>
      </w:r>
      <w:r w:rsidRPr="00547224">
        <w:rPr>
          <w:rFonts w:ascii="Times New Roman" w:eastAsia="Times New Roman" w:hAnsi="Times New Roman" w:cs="Times New Roman"/>
          <w:bCs/>
          <w:sz w:val="24"/>
          <w:szCs w:val="24"/>
        </w:rPr>
        <w:t>декабря</w:t>
      </w:r>
      <w:r w:rsidRPr="00547224">
        <w:rPr>
          <w:rFonts w:ascii="Times New Roman" w:eastAsia="Times New Roman" w:hAnsi="Times New Roman" w:cs="Times New Roman"/>
          <w:bCs/>
          <w:w w:val="150"/>
          <w:sz w:val="24"/>
          <w:szCs w:val="24"/>
        </w:rPr>
        <w:t xml:space="preserve"> </w:t>
      </w:r>
      <w:r w:rsidRPr="00547224">
        <w:rPr>
          <w:rFonts w:ascii="Times New Roman" w:eastAsia="Times New Roman" w:hAnsi="Times New Roman" w:cs="Times New Roman"/>
          <w:bCs/>
          <w:sz w:val="24"/>
          <w:szCs w:val="24"/>
        </w:rPr>
        <w:t>2018 года № 498-ФЗ «</w:t>
      </w:r>
      <w:proofErr w:type="gramStart"/>
      <w:r w:rsidRPr="00547224">
        <w:rPr>
          <w:rFonts w:ascii="Times New Roman" w:eastAsia="Times New Roman" w:hAnsi="Times New Roman" w:cs="Times New Roman"/>
          <w:bCs/>
          <w:sz w:val="24"/>
          <w:szCs w:val="24"/>
        </w:rPr>
        <w:t>Об</w:t>
      </w:r>
      <w:proofErr w:type="gramEnd"/>
      <w:r w:rsidRPr="0054722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gramStart"/>
      <w:r w:rsidRPr="00547224">
        <w:rPr>
          <w:rFonts w:ascii="Times New Roman" w:eastAsia="Times New Roman" w:hAnsi="Times New Roman" w:cs="Times New Roman"/>
          <w:bCs/>
          <w:sz w:val="24"/>
          <w:szCs w:val="24"/>
        </w:rPr>
        <w:t>ответственном обращении с животными и о внесении изменений в отдельные законодательные акты Российской</w:t>
      </w:r>
      <w:r w:rsidRPr="00547224">
        <w:rPr>
          <w:rFonts w:ascii="Times New Roman" w:eastAsia="Times New Roman" w:hAnsi="Times New Roman" w:cs="Times New Roman"/>
          <w:bCs/>
          <w:spacing w:val="-18"/>
          <w:sz w:val="24"/>
          <w:szCs w:val="24"/>
        </w:rPr>
        <w:t xml:space="preserve"> </w:t>
      </w:r>
      <w:r w:rsidRPr="00547224">
        <w:rPr>
          <w:rFonts w:ascii="Times New Roman" w:eastAsia="Times New Roman" w:hAnsi="Times New Roman" w:cs="Times New Roman"/>
          <w:bCs/>
          <w:sz w:val="24"/>
          <w:szCs w:val="24"/>
        </w:rPr>
        <w:t>Федерации›,</w:t>
      </w:r>
      <w:r w:rsidRPr="00547224">
        <w:rPr>
          <w:rFonts w:ascii="Times New Roman" w:eastAsia="Times New Roman" w:hAnsi="Times New Roman" w:cs="Times New Roman"/>
          <w:bCs/>
          <w:spacing w:val="-9"/>
          <w:sz w:val="24"/>
          <w:szCs w:val="24"/>
        </w:rPr>
        <w:t xml:space="preserve"> </w:t>
      </w:r>
      <w:r w:rsidRPr="00547224">
        <w:rPr>
          <w:rFonts w:ascii="Times New Roman" w:eastAsia="Times New Roman" w:hAnsi="Times New Roman" w:cs="Times New Roman"/>
          <w:bCs/>
          <w:sz w:val="24"/>
          <w:szCs w:val="24"/>
        </w:rPr>
        <w:t>статьей</w:t>
      </w:r>
      <w:r w:rsidRPr="00547224">
        <w:rPr>
          <w:rFonts w:ascii="Times New Roman" w:eastAsia="Times New Roman" w:hAnsi="Times New Roman" w:cs="Times New Roman"/>
          <w:bCs/>
          <w:spacing w:val="-17"/>
          <w:sz w:val="24"/>
          <w:szCs w:val="24"/>
        </w:rPr>
        <w:t xml:space="preserve"> </w:t>
      </w:r>
      <w:r w:rsidRPr="00547224">
        <w:rPr>
          <w:rFonts w:ascii="Times New Roman" w:eastAsia="Times New Roman" w:hAnsi="Times New Roman" w:cs="Times New Roman"/>
          <w:bCs/>
          <w:sz w:val="24"/>
          <w:szCs w:val="24"/>
        </w:rPr>
        <w:t>14</w:t>
      </w:r>
      <w:r w:rsidRPr="00547224">
        <w:rPr>
          <w:rFonts w:ascii="Times New Roman" w:eastAsia="Times New Roman" w:hAnsi="Times New Roman" w:cs="Times New Roman"/>
          <w:bCs/>
          <w:spacing w:val="-18"/>
          <w:sz w:val="24"/>
          <w:szCs w:val="24"/>
        </w:rPr>
        <w:t xml:space="preserve"> </w:t>
      </w:r>
      <w:r w:rsidRPr="00547224">
        <w:rPr>
          <w:rFonts w:ascii="Times New Roman" w:eastAsia="Times New Roman" w:hAnsi="Times New Roman" w:cs="Times New Roman"/>
          <w:bCs/>
          <w:sz w:val="24"/>
          <w:szCs w:val="24"/>
        </w:rPr>
        <w:t>Федерального</w:t>
      </w:r>
      <w:r w:rsidRPr="00547224">
        <w:rPr>
          <w:rFonts w:ascii="Times New Roman" w:eastAsia="Times New Roman" w:hAnsi="Times New Roman" w:cs="Times New Roman"/>
          <w:bCs/>
          <w:spacing w:val="-8"/>
          <w:sz w:val="24"/>
          <w:szCs w:val="24"/>
        </w:rPr>
        <w:t xml:space="preserve"> </w:t>
      </w:r>
      <w:r w:rsidRPr="00547224">
        <w:rPr>
          <w:rFonts w:ascii="Times New Roman" w:eastAsia="Times New Roman" w:hAnsi="Times New Roman" w:cs="Times New Roman"/>
          <w:bCs/>
          <w:sz w:val="24"/>
          <w:szCs w:val="24"/>
        </w:rPr>
        <w:t>закона</w:t>
      </w:r>
      <w:r w:rsidRPr="00547224">
        <w:rPr>
          <w:rFonts w:ascii="Times New Roman" w:eastAsia="Times New Roman" w:hAnsi="Times New Roman" w:cs="Times New Roman"/>
          <w:bCs/>
          <w:spacing w:val="-18"/>
          <w:sz w:val="24"/>
          <w:szCs w:val="24"/>
        </w:rPr>
        <w:t xml:space="preserve"> </w:t>
      </w:r>
      <w:r w:rsidRPr="00547224">
        <w:rPr>
          <w:rFonts w:ascii="Times New Roman" w:eastAsia="Times New Roman" w:hAnsi="Times New Roman" w:cs="Times New Roman"/>
          <w:bCs/>
          <w:sz w:val="24"/>
          <w:szCs w:val="24"/>
        </w:rPr>
        <w:t>от</w:t>
      </w:r>
      <w:r w:rsidRPr="00547224">
        <w:rPr>
          <w:rFonts w:ascii="Times New Roman" w:eastAsia="Times New Roman" w:hAnsi="Times New Roman" w:cs="Times New Roman"/>
          <w:bCs/>
          <w:spacing w:val="-17"/>
          <w:sz w:val="24"/>
          <w:szCs w:val="24"/>
        </w:rPr>
        <w:t xml:space="preserve"> </w:t>
      </w:r>
      <w:r w:rsidRPr="00547224">
        <w:rPr>
          <w:rFonts w:ascii="Times New Roman" w:eastAsia="Times New Roman" w:hAnsi="Times New Roman" w:cs="Times New Roman"/>
          <w:bCs/>
          <w:sz w:val="24"/>
          <w:szCs w:val="24"/>
        </w:rPr>
        <w:t>06.10.2003</w:t>
      </w:r>
      <w:r w:rsidRPr="00547224">
        <w:rPr>
          <w:rFonts w:ascii="Times New Roman" w:eastAsia="Times New Roman" w:hAnsi="Times New Roman" w:cs="Times New Roman"/>
          <w:bCs/>
          <w:spacing w:val="-11"/>
          <w:sz w:val="24"/>
          <w:szCs w:val="24"/>
        </w:rPr>
        <w:t xml:space="preserve"> </w:t>
      </w:r>
      <w:r w:rsidRPr="00547224">
        <w:rPr>
          <w:rFonts w:ascii="Times New Roman" w:eastAsia="Times New Roman" w:hAnsi="Times New Roman" w:cs="Times New Roman"/>
          <w:bCs/>
          <w:sz w:val="24"/>
          <w:szCs w:val="24"/>
        </w:rPr>
        <w:t>№</w:t>
      </w:r>
      <w:r w:rsidRPr="00547224">
        <w:rPr>
          <w:rFonts w:ascii="Times New Roman" w:eastAsia="Times New Roman" w:hAnsi="Times New Roman" w:cs="Times New Roman"/>
          <w:bCs/>
          <w:spacing w:val="11"/>
          <w:sz w:val="24"/>
          <w:szCs w:val="24"/>
        </w:rPr>
        <w:t xml:space="preserve"> </w:t>
      </w:r>
      <w:r w:rsidRPr="00547224">
        <w:rPr>
          <w:rFonts w:ascii="Times New Roman" w:eastAsia="Times New Roman" w:hAnsi="Times New Roman" w:cs="Times New Roman"/>
          <w:bCs/>
          <w:sz w:val="24"/>
          <w:szCs w:val="24"/>
        </w:rPr>
        <w:t>131-ФЗ «Об общих принципах</w:t>
      </w:r>
      <w:r w:rsidRPr="00547224">
        <w:rPr>
          <w:rFonts w:ascii="Times New Roman" w:eastAsia="Times New Roman" w:hAnsi="Times New Roman" w:cs="Times New Roman"/>
          <w:bCs/>
          <w:w w:val="150"/>
          <w:sz w:val="24"/>
          <w:szCs w:val="24"/>
        </w:rPr>
        <w:t xml:space="preserve"> </w:t>
      </w:r>
      <w:r w:rsidRPr="00547224">
        <w:rPr>
          <w:rFonts w:ascii="Times New Roman" w:eastAsia="Times New Roman" w:hAnsi="Times New Roman" w:cs="Times New Roman"/>
          <w:bCs/>
          <w:sz w:val="24"/>
          <w:szCs w:val="24"/>
        </w:rPr>
        <w:t>организации местного самоуправления</w:t>
      </w:r>
      <w:r w:rsidRPr="00547224">
        <w:rPr>
          <w:rFonts w:ascii="Times New Roman" w:eastAsia="Times New Roman" w:hAnsi="Times New Roman" w:cs="Times New Roman"/>
          <w:bCs/>
          <w:spacing w:val="-8"/>
          <w:sz w:val="24"/>
          <w:szCs w:val="24"/>
        </w:rPr>
        <w:t xml:space="preserve"> </w:t>
      </w:r>
      <w:r w:rsidRPr="00547224">
        <w:rPr>
          <w:rFonts w:ascii="Times New Roman" w:eastAsia="Times New Roman" w:hAnsi="Times New Roman" w:cs="Times New Roman"/>
          <w:bCs/>
          <w:sz w:val="24"/>
          <w:szCs w:val="24"/>
        </w:rPr>
        <w:t>в</w:t>
      </w:r>
      <w:r w:rsidRPr="00547224">
        <w:rPr>
          <w:rFonts w:ascii="Times New Roman" w:eastAsia="Times New Roman" w:hAnsi="Times New Roman" w:cs="Times New Roman"/>
          <w:bCs/>
          <w:spacing w:val="-11"/>
          <w:sz w:val="24"/>
          <w:szCs w:val="24"/>
        </w:rPr>
        <w:t xml:space="preserve"> </w:t>
      </w:r>
      <w:r w:rsidRPr="00547224">
        <w:rPr>
          <w:rFonts w:ascii="Times New Roman" w:eastAsia="Times New Roman" w:hAnsi="Times New Roman" w:cs="Times New Roman"/>
          <w:bCs/>
          <w:sz w:val="24"/>
          <w:szCs w:val="24"/>
        </w:rPr>
        <w:t>Российской Федерации», Уставом муниципального образования «</w:t>
      </w:r>
      <w:proofErr w:type="spellStart"/>
      <w:r w:rsidRPr="00547224">
        <w:rPr>
          <w:rFonts w:ascii="Times New Roman" w:eastAsia="Times New Roman" w:hAnsi="Times New Roman" w:cs="Times New Roman"/>
          <w:bCs/>
          <w:sz w:val="24"/>
          <w:szCs w:val="24"/>
        </w:rPr>
        <w:t>Лукичевское</w:t>
      </w:r>
      <w:proofErr w:type="spellEnd"/>
      <w:r w:rsidRPr="00547224">
        <w:rPr>
          <w:rFonts w:ascii="Times New Roman" w:eastAsia="Times New Roman" w:hAnsi="Times New Roman" w:cs="Times New Roman"/>
          <w:bCs/>
          <w:sz w:val="24"/>
          <w:szCs w:val="24"/>
        </w:rPr>
        <w:t xml:space="preserve"> сельское поселение»,  </w:t>
      </w:r>
      <w:proofErr w:type="gramEnd"/>
    </w:p>
    <w:p w:rsidR="00547224" w:rsidRPr="00547224" w:rsidRDefault="00547224" w:rsidP="0054722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7224">
        <w:rPr>
          <w:rFonts w:ascii="Times New Roman" w:eastAsia="SimSun" w:hAnsi="Times New Roman" w:cs="Times New Roman"/>
          <w:sz w:val="24"/>
          <w:szCs w:val="24"/>
          <w:lang w:eastAsia="ru-RU"/>
        </w:rPr>
        <w:t>ПОСТАНОВЛЯЮ:</w:t>
      </w:r>
    </w:p>
    <w:p w:rsidR="00547224" w:rsidRPr="00547224" w:rsidRDefault="00547224" w:rsidP="00547224">
      <w:pPr>
        <w:widowControl w:val="0"/>
        <w:autoSpaceDE w:val="0"/>
        <w:autoSpaceDN w:val="0"/>
        <w:spacing w:before="1" w:after="0" w:line="237" w:lineRule="auto"/>
        <w:ind w:left="106" w:right="112" w:firstLine="84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47224" w:rsidRPr="00547224" w:rsidRDefault="00547224" w:rsidP="00547224">
      <w:pPr>
        <w:widowControl w:val="0"/>
        <w:numPr>
          <w:ilvl w:val="0"/>
          <w:numId w:val="1"/>
        </w:numPr>
        <w:tabs>
          <w:tab w:val="left" w:pos="956"/>
        </w:tabs>
        <w:autoSpaceDE w:val="0"/>
        <w:autoSpaceDN w:val="0"/>
        <w:spacing w:before="3" w:after="0" w:line="240" w:lineRule="auto"/>
        <w:ind w:right="116" w:firstLine="56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47224">
        <w:rPr>
          <w:rFonts w:ascii="Times New Roman" w:eastAsia="Times New Roman" w:hAnsi="Times New Roman" w:cs="Times New Roman"/>
          <w:sz w:val="24"/>
          <w:szCs w:val="24"/>
        </w:rPr>
        <w:t>Определить места, на которые запрещается возвращать животных без владельцев на</w:t>
      </w:r>
      <w:r w:rsidRPr="00547224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547224">
        <w:rPr>
          <w:rFonts w:ascii="Times New Roman" w:eastAsia="Times New Roman" w:hAnsi="Times New Roman" w:cs="Times New Roman"/>
          <w:sz w:val="24"/>
          <w:szCs w:val="24"/>
        </w:rPr>
        <w:t>территории Лукичевского сельского поселения:</w:t>
      </w:r>
    </w:p>
    <w:p w:rsidR="00547224" w:rsidRPr="00547224" w:rsidRDefault="00547224" w:rsidP="00547224">
      <w:pPr>
        <w:widowControl w:val="0"/>
        <w:autoSpaceDE w:val="0"/>
        <w:autoSpaceDN w:val="0"/>
        <w:spacing w:after="0" w:line="322" w:lineRule="exact"/>
        <w:ind w:left="169" w:right="582"/>
        <w:jc w:val="both"/>
        <w:outlineLvl w:val="1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47224">
        <w:rPr>
          <w:rFonts w:ascii="Times New Roman" w:eastAsia="Times New Roman" w:hAnsi="Times New Roman" w:cs="Times New Roman"/>
          <w:bCs/>
          <w:sz w:val="24"/>
          <w:szCs w:val="24"/>
        </w:rPr>
        <w:t>-детские спортивные площадки;</w:t>
      </w:r>
    </w:p>
    <w:p w:rsidR="00547224" w:rsidRPr="00547224" w:rsidRDefault="00547224" w:rsidP="00547224">
      <w:pPr>
        <w:widowControl w:val="0"/>
        <w:autoSpaceDE w:val="0"/>
        <w:autoSpaceDN w:val="0"/>
        <w:spacing w:after="0" w:line="322" w:lineRule="exact"/>
        <w:ind w:left="169" w:right="582"/>
        <w:jc w:val="both"/>
        <w:outlineLvl w:val="1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47224">
        <w:rPr>
          <w:rFonts w:ascii="Times New Roman" w:eastAsia="Times New Roman" w:hAnsi="Times New Roman" w:cs="Times New Roman"/>
          <w:bCs/>
          <w:sz w:val="24"/>
          <w:szCs w:val="24"/>
        </w:rPr>
        <w:t>-территории парков, скверов, мест массового отдыха;</w:t>
      </w:r>
    </w:p>
    <w:p w:rsidR="00547224" w:rsidRPr="00547224" w:rsidRDefault="00547224" w:rsidP="00547224">
      <w:pPr>
        <w:widowControl w:val="0"/>
        <w:autoSpaceDE w:val="0"/>
        <w:autoSpaceDN w:val="0"/>
        <w:spacing w:after="0" w:line="322" w:lineRule="exact"/>
        <w:ind w:left="169" w:right="582"/>
        <w:jc w:val="both"/>
        <w:outlineLvl w:val="1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47224">
        <w:rPr>
          <w:rFonts w:ascii="Times New Roman" w:eastAsia="Times New Roman" w:hAnsi="Times New Roman" w:cs="Times New Roman"/>
          <w:bCs/>
          <w:sz w:val="24"/>
          <w:szCs w:val="24"/>
        </w:rPr>
        <w:t>-территории детских, образовательных и лечебных учреждений;</w:t>
      </w:r>
    </w:p>
    <w:p w:rsidR="00547224" w:rsidRPr="00547224" w:rsidRDefault="00547224" w:rsidP="00547224">
      <w:pPr>
        <w:widowControl w:val="0"/>
        <w:autoSpaceDE w:val="0"/>
        <w:autoSpaceDN w:val="0"/>
        <w:spacing w:after="0" w:line="322" w:lineRule="exact"/>
        <w:ind w:left="169" w:right="582"/>
        <w:jc w:val="both"/>
        <w:outlineLvl w:val="1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47224">
        <w:rPr>
          <w:rFonts w:ascii="Times New Roman" w:eastAsia="Times New Roman" w:hAnsi="Times New Roman" w:cs="Times New Roman"/>
          <w:bCs/>
          <w:sz w:val="24"/>
          <w:szCs w:val="24"/>
        </w:rPr>
        <w:t>-территории, прилегающие к объектам культуры и искусства;</w:t>
      </w:r>
      <w:bookmarkStart w:id="0" w:name="_GoBack"/>
      <w:bookmarkEnd w:id="0"/>
    </w:p>
    <w:p w:rsidR="00547224" w:rsidRPr="00547224" w:rsidRDefault="00547224" w:rsidP="00547224">
      <w:pPr>
        <w:widowControl w:val="0"/>
        <w:autoSpaceDE w:val="0"/>
        <w:autoSpaceDN w:val="0"/>
        <w:spacing w:after="0" w:line="322" w:lineRule="exact"/>
        <w:ind w:left="169" w:right="582"/>
        <w:jc w:val="both"/>
        <w:outlineLvl w:val="1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47224">
        <w:rPr>
          <w:rFonts w:ascii="Times New Roman" w:eastAsia="Times New Roman" w:hAnsi="Times New Roman" w:cs="Times New Roman"/>
          <w:bCs/>
          <w:sz w:val="24"/>
          <w:szCs w:val="24"/>
        </w:rPr>
        <w:t>-территории, прилегающие к организациям общественного питания, магазинам;</w:t>
      </w:r>
    </w:p>
    <w:p w:rsidR="00547224" w:rsidRPr="00547224" w:rsidRDefault="00547224" w:rsidP="00547224">
      <w:pPr>
        <w:widowControl w:val="0"/>
        <w:autoSpaceDE w:val="0"/>
        <w:autoSpaceDN w:val="0"/>
        <w:spacing w:after="0" w:line="322" w:lineRule="exact"/>
        <w:ind w:left="169" w:right="582"/>
        <w:jc w:val="both"/>
        <w:outlineLvl w:val="1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47224">
        <w:rPr>
          <w:rFonts w:ascii="Times New Roman" w:eastAsia="Times New Roman" w:hAnsi="Times New Roman" w:cs="Times New Roman"/>
          <w:bCs/>
          <w:sz w:val="24"/>
          <w:szCs w:val="24"/>
        </w:rPr>
        <w:t>-территории, предназначенные для выпаса и прогона сельскохозяйственных животных и птицы;</w:t>
      </w:r>
    </w:p>
    <w:p w:rsidR="00547224" w:rsidRPr="00547224" w:rsidRDefault="00547224" w:rsidP="00547224">
      <w:pPr>
        <w:widowControl w:val="0"/>
        <w:autoSpaceDE w:val="0"/>
        <w:autoSpaceDN w:val="0"/>
        <w:spacing w:after="0" w:line="322" w:lineRule="exact"/>
        <w:ind w:left="169" w:right="582"/>
        <w:jc w:val="both"/>
        <w:outlineLvl w:val="1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47224">
        <w:rPr>
          <w:rFonts w:ascii="Times New Roman" w:eastAsia="Times New Roman" w:hAnsi="Times New Roman" w:cs="Times New Roman"/>
          <w:bCs/>
          <w:sz w:val="24"/>
          <w:szCs w:val="24"/>
        </w:rPr>
        <w:t>-места, предназначенные для выгула домашних животных</w:t>
      </w:r>
    </w:p>
    <w:p w:rsidR="00547224" w:rsidRPr="00547224" w:rsidRDefault="00547224" w:rsidP="00547224">
      <w:pPr>
        <w:widowControl w:val="0"/>
        <w:numPr>
          <w:ilvl w:val="0"/>
          <w:numId w:val="1"/>
        </w:numPr>
        <w:tabs>
          <w:tab w:val="left" w:pos="999"/>
        </w:tabs>
        <w:autoSpaceDE w:val="0"/>
        <w:autoSpaceDN w:val="0"/>
        <w:spacing w:after="0" w:line="240" w:lineRule="auto"/>
        <w:ind w:left="119" w:right="115" w:firstLine="56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47224">
        <w:rPr>
          <w:rFonts w:ascii="Times New Roman" w:eastAsia="Times New Roman" w:hAnsi="Times New Roman" w:cs="Times New Roman"/>
          <w:sz w:val="24"/>
          <w:szCs w:val="24"/>
        </w:rPr>
        <w:t>Ответственным</w:t>
      </w:r>
      <w:r w:rsidRPr="00547224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547224">
        <w:rPr>
          <w:rFonts w:ascii="Times New Roman" w:eastAsia="Times New Roman" w:hAnsi="Times New Roman" w:cs="Times New Roman"/>
          <w:sz w:val="24"/>
          <w:szCs w:val="24"/>
        </w:rPr>
        <w:t>должностным лицом по принятию решения о возврате животных без владельцев на прежние места обитания является глава Администрации Лукичевского сельского</w:t>
      </w:r>
      <w:r w:rsidRPr="00547224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547224">
        <w:rPr>
          <w:rFonts w:ascii="Times New Roman" w:eastAsia="Times New Roman" w:hAnsi="Times New Roman" w:cs="Times New Roman"/>
          <w:sz w:val="24"/>
          <w:szCs w:val="24"/>
        </w:rPr>
        <w:t>поселения.</w:t>
      </w:r>
    </w:p>
    <w:p w:rsidR="00547224" w:rsidRPr="00547224" w:rsidRDefault="00547224" w:rsidP="00547224">
      <w:pPr>
        <w:widowControl w:val="0"/>
        <w:autoSpaceDE w:val="0"/>
        <w:autoSpaceDN w:val="0"/>
        <w:spacing w:after="0" w:line="240" w:lineRule="auto"/>
        <w:ind w:left="68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47224">
        <w:rPr>
          <w:rFonts w:ascii="Times New Roman" w:eastAsia="Times New Roman" w:hAnsi="Times New Roman" w:cs="Times New Roman"/>
          <w:sz w:val="24"/>
          <w:szCs w:val="24"/>
        </w:rPr>
        <w:t xml:space="preserve">3. </w:t>
      </w:r>
      <w:proofErr w:type="gramStart"/>
      <w:r w:rsidRPr="00547224">
        <w:rPr>
          <w:rFonts w:ascii="Times New Roman" w:eastAsia="Times New Roman" w:hAnsi="Times New Roman" w:cs="Times New Roman"/>
          <w:sz w:val="24"/>
          <w:szCs w:val="24"/>
        </w:rPr>
        <w:t>Контроль за</w:t>
      </w:r>
      <w:proofErr w:type="gramEnd"/>
      <w:r w:rsidRPr="00547224">
        <w:rPr>
          <w:rFonts w:ascii="Times New Roman" w:eastAsia="Times New Roman" w:hAnsi="Times New Roman" w:cs="Times New Roman"/>
          <w:sz w:val="24"/>
          <w:szCs w:val="24"/>
        </w:rPr>
        <w:t xml:space="preserve"> исполнением настоящего постановления оставляю за собой.</w:t>
      </w:r>
    </w:p>
    <w:p w:rsidR="004D788A" w:rsidRDefault="004D788A"/>
    <w:p w:rsidR="00547224" w:rsidRPr="00547224" w:rsidRDefault="00547224" w:rsidP="00547224">
      <w:pPr>
        <w:pStyle w:val="a3"/>
        <w:rPr>
          <w:rFonts w:ascii="Times New Roman" w:hAnsi="Times New Roman" w:cs="Times New Roman"/>
          <w:sz w:val="24"/>
          <w:szCs w:val="24"/>
        </w:rPr>
      </w:pPr>
      <w:r w:rsidRPr="00547224">
        <w:rPr>
          <w:rFonts w:ascii="Times New Roman" w:hAnsi="Times New Roman" w:cs="Times New Roman"/>
          <w:sz w:val="24"/>
          <w:szCs w:val="24"/>
        </w:rPr>
        <w:t xml:space="preserve">Глава  администрации </w:t>
      </w:r>
    </w:p>
    <w:p w:rsidR="00547224" w:rsidRPr="00547224" w:rsidRDefault="00547224" w:rsidP="00547224">
      <w:pPr>
        <w:pStyle w:val="a3"/>
        <w:rPr>
          <w:rFonts w:ascii="Times New Roman" w:hAnsi="Times New Roman" w:cs="Times New Roman"/>
          <w:sz w:val="24"/>
          <w:szCs w:val="24"/>
        </w:rPr>
      </w:pPr>
      <w:r w:rsidRPr="00547224">
        <w:rPr>
          <w:rFonts w:ascii="Times New Roman" w:hAnsi="Times New Roman" w:cs="Times New Roman"/>
          <w:sz w:val="24"/>
          <w:szCs w:val="24"/>
        </w:rPr>
        <w:t xml:space="preserve">Лукичевского сельского поселения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547224">
        <w:rPr>
          <w:rFonts w:ascii="Times New Roman" w:hAnsi="Times New Roman" w:cs="Times New Roman"/>
          <w:sz w:val="24"/>
          <w:szCs w:val="24"/>
        </w:rPr>
        <w:t xml:space="preserve">                                А.Н. Ткачёв</w:t>
      </w:r>
    </w:p>
    <w:sectPr w:rsidR="00547224" w:rsidRPr="005472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610B45"/>
    <w:multiLevelType w:val="multilevel"/>
    <w:tmpl w:val="17610B45"/>
    <w:lvl w:ilvl="0">
      <w:start w:val="1"/>
      <w:numFmt w:val="decimal"/>
      <w:lvlText w:val="%1."/>
      <w:lvlJc w:val="left"/>
      <w:pPr>
        <w:ind w:left="110" w:hanging="28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1"/>
        <w:sz w:val="28"/>
        <w:szCs w:val="28"/>
        <w:lang w:val="ru-RU" w:eastAsia="en-US" w:bidi="ar-SA"/>
      </w:rPr>
    </w:lvl>
    <w:lvl w:ilvl="1">
      <w:numFmt w:val="bullet"/>
      <w:lvlText w:val="•"/>
      <w:lvlJc w:val="left"/>
      <w:pPr>
        <w:ind w:left="1084" w:hanging="282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048" w:hanging="28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12" w:hanging="28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76" w:hanging="28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40" w:hanging="28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04" w:hanging="28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68" w:hanging="28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32" w:hanging="282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7224"/>
    <w:rsid w:val="000E3337"/>
    <w:rsid w:val="004D788A"/>
    <w:rsid w:val="00547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47224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4722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297</Words>
  <Characters>1698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2022-08-23T08:25:00Z</dcterms:created>
  <dcterms:modified xsi:type="dcterms:W3CDTF">2022-08-23T08:31:00Z</dcterms:modified>
</cp:coreProperties>
</file>