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АДМИНИСТРАЦИЯ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ЛУКИЧЕВСКОГО СЕЛЬСКОГО ПОСЕЛЕНИЯ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МИЛЮТИНСКОГО РАЙОНА РОСТОВСКОЙ ОБЛАСТИ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ПОСТАНОВЛЕНИЕ</w:t>
      </w:r>
    </w:p>
    <w:p w:rsid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</w:p>
    <w:p w:rsidR="0019316B" w:rsidRPr="0019316B" w:rsidRDefault="00834EBF" w:rsidP="0019316B">
      <w:pPr>
        <w:tabs>
          <w:tab w:val="left" w:pos="-524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20</w:t>
      </w:r>
      <w:r w:rsidR="0019316B" w:rsidRPr="0019316B">
        <w:rPr>
          <w:sz w:val="24"/>
          <w:szCs w:val="24"/>
        </w:rPr>
        <w:t>.03.202</w:t>
      </w:r>
      <w:r>
        <w:rPr>
          <w:sz w:val="24"/>
          <w:szCs w:val="24"/>
        </w:rPr>
        <w:t>4</w:t>
      </w:r>
      <w:r w:rsidR="0019316B" w:rsidRPr="0019316B">
        <w:rPr>
          <w:sz w:val="24"/>
          <w:szCs w:val="24"/>
        </w:rPr>
        <w:t xml:space="preserve">г.                                     № </w:t>
      </w:r>
      <w:r>
        <w:rPr>
          <w:sz w:val="24"/>
          <w:szCs w:val="24"/>
        </w:rPr>
        <w:t>28</w:t>
      </w:r>
      <w:r w:rsidR="0019316B" w:rsidRPr="0019316B">
        <w:rPr>
          <w:sz w:val="24"/>
          <w:szCs w:val="24"/>
        </w:rPr>
        <w:t xml:space="preserve">                                       </w:t>
      </w:r>
      <w:proofErr w:type="spellStart"/>
      <w:r w:rsidR="0019316B" w:rsidRPr="0019316B">
        <w:rPr>
          <w:sz w:val="24"/>
          <w:szCs w:val="24"/>
        </w:rPr>
        <w:t>х</w:t>
      </w:r>
      <w:proofErr w:type="gramStart"/>
      <w:r w:rsidR="0019316B" w:rsidRPr="0019316B">
        <w:rPr>
          <w:sz w:val="24"/>
          <w:szCs w:val="24"/>
        </w:rPr>
        <w:t>.С</w:t>
      </w:r>
      <w:proofErr w:type="gramEnd"/>
      <w:r w:rsidR="0019316B" w:rsidRPr="0019316B">
        <w:rPr>
          <w:sz w:val="24"/>
          <w:szCs w:val="24"/>
        </w:rPr>
        <w:t>улинский</w:t>
      </w:r>
      <w:proofErr w:type="spellEnd"/>
    </w:p>
    <w:p w:rsidR="0019316B" w:rsidRDefault="0019316B" w:rsidP="0014188C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4083" w:rsidRPr="002E0F3E" w:rsidRDefault="00EB0A0F" w:rsidP="0014188C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F3E">
        <w:rPr>
          <w:rFonts w:ascii="Times New Roman" w:hAnsi="Times New Roman"/>
          <w:b/>
          <w:bCs/>
          <w:sz w:val="24"/>
          <w:szCs w:val="24"/>
        </w:rPr>
        <w:t>Об утверждении отчё</w:t>
      </w:r>
      <w:r w:rsidR="00737F2C" w:rsidRPr="002E0F3E">
        <w:rPr>
          <w:rFonts w:ascii="Times New Roman" w:hAnsi="Times New Roman"/>
          <w:b/>
          <w:bCs/>
          <w:sz w:val="24"/>
          <w:szCs w:val="24"/>
        </w:rPr>
        <w:t>та о реализации</w:t>
      </w:r>
      <w:r w:rsidR="00AF4083" w:rsidRPr="002E0F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37F2C" w:rsidRPr="002E0F3E">
        <w:rPr>
          <w:rFonts w:ascii="Times New Roman" w:hAnsi="Times New Roman"/>
          <w:b/>
          <w:bCs/>
          <w:sz w:val="24"/>
          <w:szCs w:val="24"/>
        </w:rPr>
        <w:t>муниципальной</w:t>
      </w:r>
    </w:p>
    <w:p w:rsidR="00737F2C" w:rsidRPr="002E0F3E" w:rsidRDefault="00737F2C" w:rsidP="003E0442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F3E">
        <w:rPr>
          <w:rFonts w:ascii="Times New Roman" w:hAnsi="Times New Roman"/>
          <w:b/>
          <w:bCs/>
          <w:sz w:val="24"/>
          <w:szCs w:val="24"/>
        </w:rPr>
        <w:t xml:space="preserve">программы </w:t>
      </w:r>
      <w:proofErr w:type="spellStart"/>
      <w:r w:rsidR="0019316B">
        <w:rPr>
          <w:rFonts w:ascii="Times New Roman" w:hAnsi="Times New Roman"/>
          <w:b/>
          <w:bCs/>
          <w:sz w:val="24"/>
          <w:szCs w:val="24"/>
        </w:rPr>
        <w:t>Лукиче</w:t>
      </w:r>
      <w:r w:rsidR="002E0F3E">
        <w:rPr>
          <w:rFonts w:ascii="Times New Roman" w:hAnsi="Times New Roman"/>
          <w:b/>
          <w:bCs/>
          <w:sz w:val="24"/>
          <w:szCs w:val="24"/>
        </w:rPr>
        <w:t>вского</w:t>
      </w:r>
      <w:proofErr w:type="spellEnd"/>
      <w:r w:rsidR="002E0F3E">
        <w:rPr>
          <w:rFonts w:ascii="Times New Roman" w:hAnsi="Times New Roman"/>
          <w:b/>
          <w:bCs/>
          <w:sz w:val="24"/>
          <w:szCs w:val="24"/>
        </w:rPr>
        <w:t xml:space="preserve"> сельского поселения</w:t>
      </w:r>
      <w:r w:rsidRPr="002E0F3E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3E0442" w:rsidRPr="003E0442">
        <w:rPr>
          <w:rFonts w:ascii="Times New Roman" w:hAnsi="Times New Roman"/>
          <w:b/>
          <w:bCs/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rFonts w:ascii="Times New Roman" w:hAnsi="Times New Roman"/>
          <w:b/>
          <w:bCs/>
          <w:sz w:val="24"/>
          <w:szCs w:val="24"/>
        </w:rPr>
        <w:t>Лукиче</w:t>
      </w:r>
      <w:r w:rsidR="003E0442" w:rsidRPr="003E0442">
        <w:rPr>
          <w:rFonts w:ascii="Times New Roman" w:hAnsi="Times New Roman"/>
          <w:b/>
          <w:bCs/>
          <w:sz w:val="24"/>
          <w:szCs w:val="24"/>
        </w:rPr>
        <w:t>вском</w:t>
      </w:r>
      <w:proofErr w:type="spellEnd"/>
      <w:r w:rsidR="003E0442" w:rsidRPr="003E0442">
        <w:rPr>
          <w:rFonts w:ascii="Times New Roman" w:hAnsi="Times New Roman"/>
          <w:b/>
          <w:bCs/>
          <w:sz w:val="24"/>
          <w:szCs w:val="24"/>
        </w:rPr>
        <w:t xml:space="preserve"> сельском поселении</w:t>
      </w:r>
      <w:r w:rsidR="00A60CAC" w:rsidRPr="002E0F3E">
        <w:rPr>
          <w:rFonts w:ascii="Times New Roman" w:hAnsi="Times New Roman"/>
          <w:b/>
          <w:bCs/>
          <w:sz w:val="24"/>
          <w:szCs w:val="24"/>
        </w:rPr>
        <w:t>»</w:t>
      </w:r>
      <w:r w:rsidR="00AF4083" w:rsidRPr="002E0F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465F" w:rsidRPr="002E0F3E"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="00143B85">
        <w:rPr>
          <w:rFonts w:ascii="Times New Roman" w:hAnsi="Times New Roman"/>
          <w:b/>
          <w:bCs/>
          <w:sz w:val="24"/>
          <w:szCs w:val="24"/>
        </w:rPr>
        <w:t>202</w:t>
      </w:r>
      <w:r w:rsidR="00834EBF">
        <w:rPr>
          <w:rFonts w:ascii="Times New Roman" w:hAnsi="Times New Roman"/>
          <w:b/>
          <w:bCs/>
          <w:sz w:val="24"/>
          <w:szCs w:val="24"/>
        </w:rPr>
        <w:t>3</w:t>
      </w:r>
      <w:r w:rsidRPr="002E0F3E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750CD1" w:rsidRPr="002E0F3E" w:rsidRDefault="00750CD1" w:rsidP="00750CD1">
      <w:pPr>
        <w:pStyle w:val="aa"/>
        <w:spacing w:after="0" w:line="240" w:lineRule="auto"/>
        <w:ind w:left="0" w:right="4393"/>
        <w:rPr>
          <w:rFonts w:ascii="Times New Roman" w:hAnsi="Times New Roman"/>
          <w:sz w:val="24"/>
          <w:szCs w:val="24"/>
        </w:rPr>
      </w:pPr>
    </w:p>
    <w:p w:rsidR="00AF4083" w:rsidRDefault="0014188C" w:rsidP="00EC68E2">
      <w:pPr>
        <w:pStyle w:val="aa"/>
        <w:spacing w:after="0" w:line="240" w:lineRule="auto"/>
        <w:ind w:left="0" w:right="-285"/>
        <w:rPr>
          <w:rFonts w:ascii="Times New Roman" w:hAnsi="Times New Roman"/>
          <w:sz w:val="24"/>
          <w:szCs w:val="24"/>
        </w:rPr>
      </w:pPr>
      <w:r w:rsidRPr="002E0F3E">
        <w:rPr>
          <w:rFonts w:ascii="Times New Roman" w:hAnsi="Times New Roman"/>
          <w:sz w:val="24"/>
          <w:szCs w:val="24"/>
        </w:rPr>
        <w:t xml:space="preserve">  </w:t>
      </w:r>
      <w:r w:rsidR="00555AF6" w:rsidRPr="002E0F3E">
        <w:rPr>
          <w:rFonts w:ascii="Times New Roman" w:hAnsi="Times New Roman"/>
          <w:sz w:val="24"/>
          <w:szCs w:val="24"/>
        </w:rPr>
        <w:tab/>
      </w:r>
      <w:r w:rsidR="002E0F3E" w:rsidRPr="002E0F3E">
        <w:rPr>
          <w:rFonts w:ascii="Times New Roman" w:hAnsi="Times New Roman"/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 от 1</w:t>
      </w:r>
      <w:r w:rsidR="0019316B">
        <w:rPr>
          <w:rFonts w:ascii="Times New Roman" w:hAnsi="Times New Roman"/>
          <w:sz w:val="24"/>
          <w:szCs w:val="24"/>
        </w:rPr>
        <w:t>9</w:t>
      </w:r>
      <w:r w:rsidR="002E0F3E" w:rsidRPr="002E0F3E">
        <w:rPr>
          <w:rFonts w:ascii="Times New Roman" w:hAnsi="Times New Roman"/>
          <w:sz w:val="24"/>
          <w:szCs w:val="24"/>
        </w:rPr>
        <w:t>.02.2018 № 1</w:t>
      </w:r>
      <w:r w:rsidR="0019316B">
        <w:rPr>
          <w:rFonts w:ascii="Times New Roman" w:hAnsi="Times New Roman"/>
          <w:sz w:val="24"/>
          <w:szCs w:val="24"/>
        </w:rPr>
        <w:t>2-а</w:t>
      </w:r>
      <w:r w:rsidR="002E0F3E" w:rsidRPr="002E0F3E">
        <w:rPr>
          <w:rFonts w:ascii="Times New Roman" w:hAnsi="Times New Roman"/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 от </w:t>
      </w:r>
      <w:r w:rsidR="0019316B">
        <w:rPr>
          <w:rFonts w:ascii="Times New Roman" w:hAnsi="Times New Roman"/>
          <w:sz w:val="24"/>
          <w:szCs w:val="24"/>
        </w:rPr>
        <w:t>21</w:t>
      </w:r>
      <w:r w:rsidR="002E0F3E" w:rsidRPr="002E0F3E">
        <w:rPr>
          <w:rFonts w:ascii="Times New Roman" w:hAnsi="Times New Roman"/>
          <w:sz w:val="24"/>
          <w:szCs w:val="24"/>
        </w:rPr>
        <w:t>.</w:t>
      </w:r>
      <w:r w:rsidR="0019316B">
        <w:rPr>
          <w:rFonts w:ascii="Times New Roman" w:hAnsi="Times New Roman"/>
          <w:sz w:val="24"/>
          <w:szCs w:val="24"/>
        </w:rPr>
        <w:t>05</w:t>
      </w:r>
      <w:r w:rsidR="002E0F3E" w:rsidRPr="002E0F3E">
        <w:rPr>
          <w:rFonts w:ascii="Times New Roman" w:hAnsi="Times New Roman"/>
          <w:sz w:val="24"/>
          <w:szCs w:val="24"/>
        </w:rPr>
        <w:t xml:space="preserve">.2018 №  </w:t>
      </w:r>
      <w:r w:rsidR="0019316B">
        <w:rPr>
          <w:rFonts w:ascii="Times New Roman" w:hAnsi="Times New Roman"/>
          <w:sz w:val="24"/>
          <w:szCs w:val="24"/>
        </w:rPr>
        <w:t>17-а</w:t>
      </w:r>
      <w:r w:rsidR="002E0F3E" w:rsidRPr="002E0F3E">
        <w:rPr>
          <w:rFonts w:ascii="Times New Roman" w:hAnsi="Times New Roman"/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поселения»</w:t>
      </w:r>
    </w:p>
    <w:p w:rsidR="002E0F3E" w:rsidRPr="002E0F3E" w:rsidRDefault="002E0F3E" w:rsidP="00EC68E2">
      <w:pPr>
        <w:pStyle w:val="aa"/>
        <w:spacing w:after="0" w:line="240" w:lineRule="auto"/>
        <w:ind w:left="0" w:right="-285"/>
        <w:rPr>
          <w:rFonts w:ascii="Times New Roman" w:hAnsi="Times New Roman"/>
          <w:sz w:val="24"/>
          <w:szCs w:val="24"/>
        </w:rPr>
      </w:pPr>
    </w:p>
    <w:p w:rsidR="00750CD1" w:rsidRDefault="00750CD1" w:rsidP="00750CD1">
      <w:pPr>
        <w:pStyle w:val="aa"/>
        <w:spacing w:after="0" w:line="240" w:lineRule="auto"/>
        <w:ind w:left="0" w:right="-285" w:firstLine="510"/>
        <w:jc w:val="center"/>
        <w:rPr>
          <w:rFonts w:ascii="Times New Roman" w:hAnsi="Times New Roman"/>
          <w:sz w:val="24"/>
          <w:szCs w:val="24"/>
        </w:rPr>
      </w:pPr>
      <w:r w:rsidRPr="002E0F3E">
        <w:rPr>
          <w:rFonts w:ascii="Times New Roman" w:hAnsi="Times New Roman"/>
          <w:sz w:val="24"/>
          <w:szCs w:val="24"/>
        </w:rPr>
        <w:t>ПОСТАНОВЛЯЮ:</w:t>
      </w:r>
    </w:p>
    <w:p w:rsidR="002E0F3E" w:rsidRPr="002E0F3E" w:rsidRDefault="002E0F3E" w:rsidP="00750CD1">
      <w:pPr>
        <w:pStyle w:val="aa"/>
        <w:spacing w:after="0" w:line="240" w:lineRule="auto"/>
        <w:ind w:left="0" w:right="-285" w:firstLine="510"/>
        <w:jc w:val="center"/>
        <w:rPr>
          <w:rFonts w:ascii="Times New Roman" w:hAnsi="Times New Roman"/>
          <w:sz w:val="24"/>
          <w:szCs w:val="24"/>
        </w:rPr>
      </w:pPr>
    </w:p>
    <w:p w:rsidR="00750CD1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750CD1" w:rsidRPr="002E0F3E">
        <w:rPr>
          <w:sz w:val="24"/>
          <w:szCs w:val="24"/>
        </w:rPr>
        <w:t xml:space="preserve"> </w:t>
      </w:r>
      <w:r w:rsidR="00555AF6" w:rsidRPr="002E0F3E">
        <w:rPr>
          <w:sz w:val="24"/>
          <w:szCs w:val="24"/>
        </w:rPr>
        <w:tab/>
      </w:r>
      <w:r w:rsidR="00750CD1" w:rsidRPr="002E0F3E">
        <w:rPr>
          <w:sz w:val="24"/>
          <w:szCs w:val="24"/>
        </w:rPr>
        <w:t>1.</w:t>
      </w:r>
      <w:r w:rsidR="002E0F3E">
        <w:rPr>
          <w:sz w:val="24"/>
          <w:szCs w:val="24"/>
        </w:rPr>
        <w:t xml:space="preserve"> </w:t>
      </w:r>
      <w:r w:rsidR="00750CD1" w:rsidRPr="002E0F3E">
        <w:rPr>
          <w:sz w:val="24"/>
          <w:szCs w:val="24"/>
        </w:rPr>
        <w:t>Утвердить</w:t>
      </w:r>
      <w:r w:rsidR="00A60CAC" w:rsidRPr="002E0F3E">
        <w:rPr>
          <w:sz w:val="24"/>
          <w:szCs w:val="24"/>
        </w:rPr>
        <w:t xml:space="preserve"> </w:t>
      </w:r>
      <w:r w:rsidR="00737F2C" w:rsidRPr="002E0F3E">
        <w:rPr>
          <w:sz w:val="24"/>
          <w:szCs w:val="24"/>
        </w:rPr>
        <w:t xml:space="preserve">отчет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6C61CD" w:rsidRPr="002E0F3E">
        <w:rPr>
          <w:sz w:val="24"/>
          <w:szCs w:val="24"/>
        </w:rPr>
        <w:t xml:space="preserve"> 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="006C61CD" w:rsidRPr="002E0F3E">
        <w:rPr>
          <w:sz w:val="24"/>
          <w:szCs w:val="24"/>
        </w:rPr>
        <w:t xml:space="preserve">», </w:t>
      </w:r>
      <w:r w:rsidR="0077465F"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="0077465F" w:rsidRPr="002E0F3E">
        <w:rPr>
          <w:sz w:val="24"/>
          <w:szCs w:val="24"/>
        </w:rPr>
        <w:t xml:space="preserve"> год согласно </w:t>
      </w:r>
      <w:r w:rsidR="00DF2DF0" w:rsidRPr="002E0F3E">
        <w:rPr>
          <w:sz w:val="24"/>
          <w:szCs w:val="24"/>
        </w:rPr>
        <w:t>приложению</w:t>
      </w:r>
      <w:r w:rsidR="000B77FB" w:rsidRPr="002E0F3E">
        <w:rPr>
          <w:sz w:val="24"/>
          <w:szCs w:val="24"/>
        </w:rPr>
        <w:t xml:space="preserve"> к настоящему постановлению.</w:t>
      </w:r>
    </w:p>
    <w:p w:rsidR="000B77FB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555AF6" w:rsidRPr="002E0F3E">
        <w:rPr>
          <w:sz w:val="24"/>
          <w:szCs w:val="24"/>
        </w:rPr>
        <w:tab/>
      </w:r>
      <w:r w:rsidR="00137EEE" w:rsidRPr="002E0F3E">
        <w:rPr>
          <w:bCs/>
          <w:sz w:val="24"/>
          <w:szCs w:val="24"/>
        </w:rPr>
        <w:t>2.</w:t>
      </w:r>
      <w:r w:rsidR="002E0F3E">
        <w:rPr>
          <w:sz w:val="24"/>
          <w:szCs w:val="24"/>
        </w:rPr>
        <w:t xml:space="preserve"> О</w:t>
      </w:r>
      <w:r w:rsidR="00137EEE" w:rsidRPr="002E0F3E">
        <w:rPr>
          <w:sz w:val="24"/>
          <w:szCs w:val="24"/>
        </w:rPr>
        <w:t xml:space="preserve">беспечить официальное опубликование настоящего постановления и размещение на официальном сайте Администрации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137EEE" w:rsidRPr="002E0F3E">
        <w:rPr>
          <w:bCs/>
          <w:sz w:val="24"/>
          <w:szCs w:val="24"/>
        </w:rPr>
        <w:t>.</w:t>
      </w:r>
    </w:p>
    <w:p w:rsidR="000B77FB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</w:t>
      </w:r>
      <w:r w:rsidR="00555AF6" w:rsidRPr="002E0F3E">
        <w:rPr>
          <w:sz w:val="24"/>
          <w:szCs w:val="24"/>
        </w:rPr>
        <w:tab/>
      </w:r>
      <w:r w:rsidR="000B77FB" w:rsidRPr="002E0F3E">
        <w:rPr>
          <w:sz w:val="24"/>
          <w:szCs w:val="24"/>
        </w:rPr>
        <w:t xml:space="preserve">3. </w:t>
      </w:r>
      <w:proofErr w:type="gramStart"/>
      <w:r w:rsidR="000B77FB" w:rsidRPr="002E0F3E">
        <w:rPr>
          <w:sz w:val="24"/>
          <w:szCs w:val="24"/>
        </w:rPr>
        <w:t>Контроль за</w:t>
      </w:r>
      <w:proofErr w:type="gramEnd"/>
      <w:r w:rsidR="000B77FB" w:rsidRPr="002E0F3E">
        <w:rPr>
          <w:sz w:val="24"/>
          <w:szCs w:val="24"/>
        </w:rPr>
        <w:t xml:space="preserve"> выполнением </w:t>
      </w:r>
      <w:r w:rsidR="002E0F3E">
        <w:rPr>
          <w:sz w:val="24"/>
          <w:szCs w:val="24"/>
        </w:rPr>
        <w:t xml:space="preserve">настоящего </w:t>
      </w:r>
      <w:r w:rsidR="000B77FB" w:rsidRPr="002E0F3E">
        <w:rPr>
          <w:sz w:val="24"/>
          <w:szCs w:val="24"/>
        </w:rPr>
        <w:t xml:space="preserve">постановления </w:t>
      </w:r>
      <w:r w:rsidR="002E0F3E">
        <w:rPr>
          <w:sz w:val="24"/>
          <w:szCs w:val="24"/>
        </w:rPr>
        <w:t>оставляю за собой</w:t>
      </w:r>
      <w:r w:rsidR="008432DE" w:rsidRPr="002E0F3E">
        <w:rPr>
          <w:sz w:val="24"/>
          <w:szCs w:val="24"/>
        </w:rPr>
        <w:t>.</w:t>
      </w:r>
      <w:r w:rsidRPr="002E0F3E">
        <w:rPr>
          <w:sz w:val="24"/>
          <w:szCs w:val="24"/>
        </w:rPr>
        <w:t xml:space="preserve"> </w:t>
      </w:r>
    </w:p>
    <w:p w:rsidR="00750CD1" w:rsidRPr="002E0F3E" w:rsidRDefault="00750CD1" w:rsidP="00750CD1">
      <w:pPr>
        <w:ind w:left="510"/>
        <w:rPr>
          <w:sz w:val="24"/>
          <w:szCs w:val="24"/>
        </w:rPr>
      </w:pPr>
    </w:p>
    <w:p w:rsidR="00750CD1" w:rsidRPr="002E0F3E" w:rsidRDefault="0014188C" w:rsidP="00750CD1">
      <w:pPr>
        <w:ind w:left="510"/>
        <w:rPr>
          <w:sz w:val="24"/>
          <w:szCs w:val="24"/>
        </w:rPr>
      </w:pPr>
      <w:r w:rsidRPr="002E0F3E">
        <w:rPr>
          <w:sz w:val="24"/>
          <w:szCs w:val="24"/>
        </w:rPr>
        <w:t xml:space="preserve"> </w:t>
      </w:r>
    </w:p>
    <w:p w:rsidR="0014188C" w:rsidRPr="002E0F3E" w:rsidRDefault="0014188C" w:rsidP="00750CD1">
      <w:pPr>
        <w:ind w:left="510"/>
        <w:rPr>
          <w:sz w:val="24"/>
          <w:szCs w:val="24"/>
        </w:rPr>
      </w:pPr>
    </w:p>
    <w:p w:rsidR="00EC68E2" w:rsidRPr="002E0F3E" w:rsidRDefault="002E0F3E" w:rsidP="008026A5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</w:t>
      </w:r>
      <w:r w:rsidR="008026A5" w:rsidRPr="002E0F3E">
        <w:rPr>
          <w:rFonts w:eastAsia="Calibri"/>
          <w:sz w:val="24"/>
          <w:szCs w:val="24"/>
          <w:lang w:eastAsia="en-US"/>
        </w:rPr>
        <w:t>лав</w:t>
      </w:r>
      <w:r>
        <w:rPr>
          <w:rFonts w:eastAsia="Calibri"/>
          <w:sz w:val="24"/>
          <w:szCs w:val="24"/>
          <w:lang w:eastAsia="en-US"/>
        </w:rPr>
        <w:t>а</w:t>
      </w:r>
      <w:r w:rsidR="008026A5" w:rsidRPr="002E0F3E">
        <w:rPr>
          <w:rFonts w:eastAsia="Calibri"/>
          <w:sz w:val="24"/>
          <w:szCs w:val="24"/>
          <w:lang w:eastAsia="en-US"/>
        </w:rPr>
        <w:t xml:space="preserve"> Администрации </w:t>
      </w:r>
    </w:p>
    <w:p w:rsidR="008026A5" w:rsidRPr="002E0F3E" w:rsidRDefault="0019316B" w:rsidP="008026A5">
      <w:pPr>
        <w:rPr>
          <w:rFonts w:eastAsia="Calibri"/>
          <w:sz w:val="24"/>
          <w:szCs w:val="24"/>
          <w:lang w:eastAsia="en-US"/>
        </w:rPr>
      </w:pPr>
      <w:proofErr w:type="spellStart"/>
      <w:r>
        <w:rPr>
          <w:rFonts w:eastAsia="Calibri"/>
          <w:sz w:val="24"/>
          <w:szCs w:val="24"/>
          <w:lang w:eastAsia="en-US"/>
        </w:rPr>
        <w:t>Лукиче</w:t>
      </w:r>
      <w:r w:rsidR="002E0F3E">
        <w:rPr>
          <w:rFonts w:eastAsia="Calibri"/>
          <w:sz w:val="24"/>
          <w:szCs w:val="24"/>
          <w:lang w:eastAsia="en-US"/>
        </w:rPr>
        <w:t>вского</w:t>
      </w:r>
      <w:proofErr w:type="spellEnd"/>
      <w:r w:rsidR="002E0F3E">
        <w:rPr>
          <w:rFonts w:eastAsia="Calibri"/>
          <w:sz w:val="24"/>
          <w:szCs w:val="24"/>
          <w:lang w:eastAsia="en-US"/>
        </w:rPr>
        <w:t xml:space="preserve"> сельского поселения</w:t>
      </w:r>
      <w:r w:rsidR="0014188C" w:rsidRPr="002E0F3E">
        <w:rPr>
          <w:rFonts w:eastAsia="Calibri"/>
          <w:sz w:val="24"/>
          <w:szCs w:val="24"/>
          <w:lang w:eastAsia="en-US"/>
        </w:rPr>
        <w:t xml:space="preserve">                   </w:t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14188C" w:rsidRPr="002E0F3E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>А.Н. Ткачев</w:t>
      </w:r>
    </w:p>
    <w:p w:rsidR="0014188C" w:rsidRPr="002E0F3E" w:rsidRDefault="0014188C" w:rsidP="005717C6">
      <w:pPr>
        <w:tabs>
          <w:tab w:val="left" w:pos="4536"/>
        </w:tabs>
        <w:ind w:right="5216"/>
        <w:rPr>
          <w:sz w:val="24"/>
          <w:szCs w:val="24"/>
        </w:rPr>
      </w:pPr>
      <w:r w:rsidRPr="002E0F3E">
        <w:rPr>
          <w:sz w:val="24"/>
          <w:szCs w:val="24"/>
        </w:rPr>
        <w:tab/>
      </w:r>
      <w:r w:rsidRPr="002E0F3E">
        <w:rPr>
          <w:sz w:val="24"/>
          <w:szCs w:val="24"/>
        </w:rPr>
        <w:tab/>
      </w:r>
      <w:r w:rsidRPr="002E0F3E">
        <w:rPr>
          <w:sz w:val="24"/>
          <w:szCs w:val="24"/>
        </w:rPr>
        <w:tab/>
      </w:r>
    </w:p>
    <w:p w:rsidR="00C02C9E" w:rsidRPr="002E0F3E" w:rsidRDefault="00C02C9E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188C" w:rsidRPr="002E0F3E" w:rsidRDefault="0014188C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188C" w:rsidRPr="002E0F3E" w:rsidRDefault="0014188C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5C71" w:rsidRPr="002E0F3E" w:rsidRDefault="006801C8" w:rsidP="0014188C">
      <w:pPr>
        <w:pStyle w:val="4"/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lastRenderedPageBreak/>
        <w:t>Приложение</w:t>
      </w:r>
    </w:p>
    <w:p w:rsidR="004409F9" w:rsidRPr="002E0F3E" w:rsidRDefault="00145C71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к постановлению </w:t>
      </w:r>
    </w:p>
    <w:p w:rsidR="00145C71" w:rsidRPr="002E0F3E" w:rsidRDefault="00145C71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>Администрации</w:t>
      </w:r>
    </w:p>
    <w:p w:rsidR="00145C71" w:rsidRPr="002E0F3E" w:rsidRDefault="0019316B" w:rsidP="0014188C">
      <w:pPr>
        <w:ind w:left="57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</w:p>
    <w:p w:rsidR="00145C71" w:rsidRPr="005A5E91" w:rsidRDefault="0007591F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>о</w:t>
      </w:r>
      <w:r w:rsidR="00145C71" w:rsidRPr="002E0F3E">
        <w:rPr>
          <w:sz w:val="24"/>
          <w:szCs w:val="24"/>
        </w:rPr>
        <w:t>т</w:t>
      </w:r>
      <w:r w:rsidR="00555AF6" w:rsidRPr="002E0F3E">
        <w:rPr>
          <w:sz w:val="24"/>
          <w:szCs w:val="24"/>
        </w:rPr>
        <w:t xml:space="preserve"> </w:t>
      </w:r>
      <w:r w:rsidR="00834EBF">
        <w:rPr>
          <w:sz w:val="24"/>
          <w:szCs w:val="24"/>
        </w:rPr>
        <w:t>20</w:t>
      </w:r>
      <w:r w:rsidR="008C32CD" w:rsidRPr="008C32CD">
        <w:rPr>
          <w:sz w:val="24"/>
          <w:szCs w:val="24"/>
        </w:rPr>
        <w:t>.03.202</w:t>
      </w:r>
      <w:r w:rsidR="00834EBF">
        <w:rPr>
          <w:sz w:val="24"/>
          <w:szCs w:val="24"/>
        </w:rPr>
        <w:t>4</w:t>
      </w:r>
      <w:r w:rsidR="008C32CD" w:rsidRPr="008C32CD">
        <w:rPr>
          <w:sz w:val="24"/>
          <w:szCs w:val="24"/>
        </w:rPr>
        <w:t xml:space="preserve"> № </w:t>
      </w:r>
      <w:r w:rsidR="00834EBF">
        <w:rPr>
          <w:sz w:val="24"/>
          <w:szCs w:val="24"/>
        </w:rPr>
        <w:t>28</w:t>
      </w:r>
    </w:p>
    <w:p w:rsidR="00145C71" w:rsidRPr="002E0F3E" w:rsidRDefault="00145C71" w:rsidP="00145C71">
      <w:pPr>
        <w:jc w:val="center"/>
        <w:rPr>
          <w:color w:val="FF0000"/>
          <w:sz w:val="24"/>
          <w:szCs w:val="24"/>
        </w:rPr>
      </w:pPr>
    </w:p>
    <w:p w:rsidR="00555AF6" w:rsidRPr="002E0F3E" w:rsidRDefault="008432DE" w:rsidP="00555AF6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О</w:t>
      </w:r>
      <w:r w:rsidR="00EC68E2" w:rsidRPr="002E0F3E">
        <w:rPr>
          <w:sz w:val="24"/>
          <w:szCs w:val="24"/>
        </w:rPr>
        <w:t>ТЧЕТ</w:t>
      </w:r>
      <w:r w:rsidRPr="002E0F3E">
        <w:rPr>
          <w:sz w:val="24"/>
          <w:szCs w:val="24"/>
        </w:rPr>
        <w:t xml:space="preserve"> </w:t>
      </w:r>
    </w:p>
    <w:p w:rsidR="008432DE" w:rsidRPr="002E0F3E" w:rsidRDefault="008432DE" w:rsidP="00555AF6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</w:p>
    <w:p w:rsidR="008432DE" w:rsidRPr="002E0F3E" w:rsidRDefault="008432DE" w:rsidP="002E0F3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  <w:r w:rsidR="002E0F3E">
        <w:rPr>
          <w:sz w:val="24"/>
          <w:szCs w:val="24"/>
        </w:rPr>
        <w:t xml:space="preserve"> </w:t>
      </w:r>
      <w:r w:rsidR="0077465F"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Pr="002E0F3E">
        <w:rPr>
          <w:sz w:val="24"/>
          <w:szCs w:val="24"/>
        </w:rPr>
        <w:t xml:space="preserve"> год</w:t>
      </w:r>
    </w:p>
    <w:p w:rsidR="005223AD" w:rsidRPr="002E0F3E" w:rsidRDefault="005223AD" w:rsidP="003C7F23">
      <w:pPr>
        <w:jc w:val="center"/>
        <w:rPr>
          <w:sz w:val="24"/>
          <w:szCs w:val="24"/>
        </w:rPr>
      </w:pPr>
    </w:p>
    <w:p w:rsidR="002E0F3E" w:rsidRDefault="003C7F23" w:rsidP="003C7F23">
      <w:pPr>
        <w:jc w:val="center"/>
        <w:rPr>
          <w:b/>
          <w:color w:val="FF0000"/>
          <w:sz w:val="24"/>
          <w:szCs w:val="24"/>
        </w:rPr>
      </w:pPr>
      <w:r w:rsidRPr="002E0F3E">
        <w:rPr>
          <w:sz w:val="24"/>
          <w:szCs w:val="24"/>
        </w:rPr>
        <w:t xml:space="preserve">Раздел 1. Конкретные результаты, достигнутые 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Pr="002E0F3E">
        <w:rPr>
          <w:sz w:val="24"/>
          <w:szCs w:val="24"/>
        </w:rPr>
        <w:t xml:space="preserve"> год</w:t>
      </w:r>
      <w:r w:rsidR="00421E01" w:rsidRPr="002E0F3E">
        <w:rPr>
          <w:sz w:val="24"/>
          <w:szCs w:val="24"/>
        </w:rPr>
        <w:t>.</w:t>
      </w:r>
      <w:r w:rsidR="0014188C" w:rsidRPr="002E0F3E">
        <w:rPr>
          <w:b/>
          <w:color w:val="FF0000"/>
          <w:sz w:val="24"/>
          <w:szCs w:val="24"/>
        </w:rPr>
        <w:t xml:space="preserve">    </w:t>
      </w:r>
    </w:p>
    <w:p w:rsidR="003C7F23" w:rsidRPr="002E0F3E" w:rsidRDefault="0014188C" w:rsidP="003C7F23">
      <w:pPr>
        <w:jc w:val="center"/>
        <w:rPr>
          <w:b/>
          <w:color w:val="FF0000"/>
          <w:sz w:val="24"/>
          <w:szCs w:val="24"/>
        </w:rPr>
      </w:pPr>
      <w:r w:rsidRPr="002E0F3E">
        <w:rPr>
          <w:b/>
          <w:color w:val="FF0000"/>
          <w:sz w:val="24"/>
          <w:szCs w:val="24"/>
        </w:rPr>
        <w:t xml:space="preserve">                    </w:t>
      </w:r>
      <w:r w:rsidR="003C7F23" w:rsidRPr="002E0F3E">
        <w:rPr>
          <w:b/>
          <w:color w:val="FF0000"/>
          <w:sz w:val="24"/>
          <w:szCs w:val="24"/>
        </w:rPr>
        <w:t xml:space="preserve"> </w:t>
      </w:r>
    </w:p>
    <w:p w:rsidR="003C7F23" w:rsidRPr="002E0F3E" w:rsidRDefault="003C7F23" w:rsidP="002E0F3E">
      <w:pPr>
        <w:ind w:firstLine="720"/>
        <w:rPr>
          <w:sz w:val="24"/>
          <w:szCs w:val="24"/>
        </w:rPr>
      </w:pPr>
      <w:proofErr w:type="gramStart"/>
      <w:r w:rsidRPr="002E0F3E">
        <w:rPr>
          <w:sz w:val="24"/>
          <w:szCs w:val="24"/>
        </w:rPr>
        <w:t xml:space="preserve">В целях создания условий </w:t>
      </w:r>
      <w:r w:rsidR="00FD029E" w:rsidRPr="002E0F3E">
        <w:rPr>
          <w:sz w:val="24"/>
          <w:szCs w:val="24"/>
        </w:rPr>
        <w:t>для повышения</w:t>
      </w:r>
      <w:r w:rsidRPr="002E0F3E">
        <w:rPr>
          <w:sz w:val="24"/>
          <w:szCs w:val="24"/>
        </w:rPr>
        <w:t xml:space="preserve"> защищенности окружающей среды от антропогенного воздействия для обеспечения безопасности жизнедеятельности человека, рациональное использова</w:t>
      </w:r>
      <w:r w:rsidR="00FD029E" w:rsidRPr="002E0F3E">
        <w:rPr>
          <w:sz w:val="24"/>
          <w:szCs w:val="24"/>
        </w:rPr>
        <w:t xml:space="preserve">ние и охрана природных ресурсов, в рамках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 </w:t>
      </w:r>
      <w:r w:rsidR="00FD029E" w:rsidRPr="002E0F3E">
        <w:rPr>
          <w:sz w:val="24"/>
          <w:szCs w:val="24"/>
        </w:rPr>
        <w:t>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="00FD029E" w:rsidRPr="002E0F3E">
        <w:rPr>
          <w:sz w:val="24"/>
          <w:szCs w:val="24"/>
        </w:rPr>
        <w:t xml:space="preserve">», утвержденной постановлением Администрации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 </w:t>
      </w:r>
      <w:r w:rsidR="00FD029E" w:rsidRPr="002E0F3E">
        <w:rPr>
          <w:sz w:val="24"/>
          <w:szCs w:val="24"/>
        </w:rPr>
        <w:t xml:space="preserve">№ </w:t>
      </w:r>
      <w:r w:rsidR="0019316B">
        <w:rPr>
          <w:sz w:val="24"/>
          <w:szCs w:val="24"/>
        </w:rPr>
        <w:t>38-1</w:t>
      </w:r>
      <w:r w:rsidR="00FD029E" w:rsidRPr="002E0F3E">
        <w:rPr>
          <w:sz w:val="24"/>
          <w:szCs w:val="24"/>
        </w:rPr>
        <w:t xml:space="preserve"> от </w:t>
      </w:r>
      <w:r w:rsidR="0019316B">
        <w:rPr>
          <w:sz w:val="24"/>
          <w:szCs w:val="24"/>
        </w:rPr>
        <w:t>08</w:t>
      </w:r>
      <w:r w:rsidR="002E0F3E">
        <w:rPr>
          <w:sz w:val="24"/>
          <w:szCs w:val="24"/>
        </w:rPr>
        <w:t>.10</w:t>
      </w:r>
      <w:r w:rsidR="00FD029E" w:rsidRPr="002E0F3E">
        <w:rPr>
          <w:sz w:val="24"/>
          <w:szCs w:val="24"/>
        </w:rPr>
        <w:t>.201</w:t>
      </w:r>
      <w:r w:rsidR="002E0F3E">
        <w:rPr>
          <w:sz w:val="24"/>
          <w:szCs w:val="24"/>
        </w:rPr>
        <w:t>8</w:t>
      </w:r>
      <w:r w:rsidR="00FD029E" w:rsidRPr="002E0F3E">
        <w:rPr>
          <w:sz w:val="24"/>
          <w:szCs w:val="24"/>
        </w:rPr>
        <w:t xml:space="preserve"> (далее - муниципальная программа), ответственным исполнителем и</w:t>
      </w:r>
      <w:r w:rsidR="002E0F3E">
        <w:rPr>
          <w:sz w:val="24"/>
          <w:szCs w:val="24"/>
        </w:rPr>
        <w:t xml:space="preserve"> </w:t>
      </w:r>
      <w:r w:rsidR="00FD029E" w:rsidRPr="002E0F3E">
        <w:rPr>
          <w:sz w:val="24"/>
          <w:szCs w:val="24"/>
        </w:rPr>
        <w:t>участниками муниципальная программа в</w:t>
      </w:r>
      <w:proofErr w:type="gramEnd"/>
      <w:r w:rsidR="00FD029E" w:rsidRPr="002E0F3E">
        <w:rPr>
          <w:sz w:val="24"/>
          <w:szCs w:val="24"/>
        </w:rPr>
        <w:t xml:space="preserve">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="00FD029E" w:rsidRPr="002E0F3E">
        <w:rPr>
          <w:sz w:val="24"/>
          <w:szCs w:val="24"/>
        </w:rPr>
        <w:t xml:space="preserve"> году реализован комплекс мероприятий, в результате которых:</w:t>
      </w:r>
    </w:p>
    <w:p w:rsidR="009641A9" w:rsidRDefault="003676FF" w:rsidP="003676FF">
      <w:pPr>
        <w:rPr>
          <w:sz w:val="24"/>
          <w:szCs w:val="24"/>
        </w:rPr>
      </w:pPr>
      <w:r>
        <w:rPr>
          <w:sz w:val="24"/>
          <w:szCs w:val="24"/>
        </w:rPr>
        <w:t>оп</w:t>
      </w:r>
      <w:r w:rsidR="002E0F3E" w:rsidRPr="002E0F3E">
        <w:rPr>
          <w:sz w:val="24"/>
          <w:szCs w:val="24"/>
        </w:rPr>
        <w:t>лата за негативное воздействие на окружающую среду</w:t>
      </w:r>
      <w:r>
        <w:rPr>
          <w:sz w:val="24"/>
          <w:szCs w:val="24"/>
        </w:rPr>
        <w:t>;</w:t>
      </w:r>
    </w:p>
    <w:p w:rsidR="003676FF" w:rsidRPr="003676FF" w:rsidRDefault="003676FF" w:rsidP="003676FF">
      <w:pPr>
        <w:widowControl w:val="0"/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э</w:t>
      </w:r>
      <w:r w:rsidRPr="007D498B">
        <w:rPr>
          <w:kern w:val="2"/>
          <w:sz w:val="24"/>
          <w:szCs w:val="24"/>
        </w:rPr>
        <w:t>кологическое просвещение и формирование экол</w:t>
      </w:r>
      <w:r>
        <w:rPr>
          <w:kern w:val="2"/>
          <w:sz w:val="24"/>
          <w:szCs w:val="24"/>
        </w:rPr>
        <w:t xml:space="preserve">огической культуры, обеспечение </w:t>
      </w:r>
      <w:r w:rsidRPr="007D498B">
        <w:rPr>
          <w:kern w:val="2"/>
          <w:sz w:val="24"/>
          <w:szCs w:val="24"/>
        </w:rPr>
        <w:t>информацией о состоянии окружающей среды</w:t>
      </w:r>
      <w:r>
        <w:rPr>
          <w:color w:val="000000"/>
          <w:sz w:val="24"/>
          <w:szCs w:val="24"/>
        </w:rPr>
        <w:t>.</w:t>
      </w:r>
    </w:p>
    <w:p w:rsidR="00FD029E" w:rsidRPr="002E0F3E" w:rsidRDefault="0014188C" w:rsidP="003674EB">
      <w:pPr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9641A9" w:rsidRPr="002E0F3E">
        <w:rPr>
          <w:sz w:val="24"/>
          <w:szCs w:val="24"/>
        </w:rPr>
        <w:t xml:space="preserve"> </w:t>
      </w:r>
    </w:p>
    <w:p w:rsidR="009641A9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2. Результаты реализации основных мероприятий,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  <w:r w:rsidR="00421E01" w:rsidRPr="002E0F3E">
        <w:rPr>
          <w:sz w:val="24"/>
          <w:szCs w:val="24"/>
        </w:rPr>
        <w:t>.</w:t>
      </w:r>
    </w:p>
    <w:p w:rsidR="002E0F3E" w:rsidRPr="002E0F3E" w:rsidRDefault="002E0F3E" w:rsidP="009641A9">
      <w:pPr>
        <w:jc w:val="center"/>
        <w:rPr>
          <w:sz w:val="24"/>
          <w:szCs w:val="24"/>
        </w:rPr>
      </w:pPr>
    </w:p>
    <w:p w:rsidR="009641A9" w:rsidRPr="002E0F3E" w:rsidRDefault="009641A9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Достижению результатов в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Pr="002E0F3E">
        <w:rPr>
          <w:sz w:val="24"/>
          <w:szCs w:val="24"/>
        </w:rPr>
        <w:t xml:space="preserve"> году способствовала реализация ответственным исполнителем, соисполнителем и участниками</w:t>
      </w:r>
      <w:r w:rsidR="003676FF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7E4EE1" w:rsidRPr="002E0F3E" w:rsidRDefault="007E4EE1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В рамках подпрограммы 1 </w:t>
      </w:r>
      <w:r w:rsidR="009F055A" w:rsidRPr="002E0F3E">
        <w:rPr>
          <w:rFonts w:eastAsiaTheme="minorEastAsia"/>
          <w:sz w:val="24"/>
          <w:szCs w:val="24"/>
        </w:rPr>
        <w:t>«</w:t>
      </w:r>
      <w:r w:rsidR="003676FF" w:rsidRPr="003676FF">
        <w:rPr>
          <w:rFonts w:eastAsiaTheme="minorEastAsia"/>
          <w:sz w:val="24"/>
          <w:szCs w:val="24"/>
        </w:rPr>
        <w:t xml:space="preserve">Охрана окружающей среды в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3676FF" w:rsidRPr="003676FF">
        <w:rPr>
          <w:rFonts w:eastAsiaTheme="minorEastAsia"/>
          <w:sz w:val="24"/>
          <w:szCs w:val="24"/>
        </w:rPr>
        <w:t>вского</w:t>
      </w:r>
      <w:proofErr w:type="spellEnd"/>
      <w:r w:rsidR="003676FF" w:rsidRPr="003676FF">
        <w:rPr>
          <w:rFonts w:eastAsiaTheme="minorEastAsia"/>
          <w:sz w:val="24"/>
          <w:szCs w:val="24"/>
        </w:rPr>
        <w:t xml:space="preserve"> сельского поселения</w:t>
      </w:r>
      <w:r w:rsidR="004F78C8" w:rsidRPr="002E0F3E">
        <w:rPr>
          <w:rFonts w:eastAsiaTheme="minorEastAsia"/>
          <w:sz w:val="24"/>
          <w:szCs w:val="24"/>
        </w:rPr>
        <w:t>», предусмотрена</w:t>
      </w:r>
      <w:r w:rsidR="008B0848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реализация </w:t>
      </w:r>
      <w:r w:rsidR="003676FF">
        <w:rPr>
          <w:rFonts w:eastAsiaTheme="minorEastAsia"/>
          <w:sz w:val="24"/>
          <w:szCs w:val="24"/>
        </w:rPr>
        <w:t>2</w:t>
      </w:r>
      <w:r w:rsidRPr="002E0F3E">
        <w:rPr>
          <w:rFonts w:eastAsiaTheme="minorEastAsia"/>
          <w:sz w:val="24"/>
          <w:szCs w:val="24"/>
        </w:rPr>
        <w:t xml:space="preserve"> основных мероприятий</w:t>
      </w:r>
      <w:r w:rsidR="008B0848" w:rsidRPr="002E0F3E">
        <w:rPr>
          <w:rFonts w:eastAsiaTheme="minorEastAsia"/>
          <w:sz w:val="24"/>
          <w:szCs w:val="24"/>
        </w:rPr>
        <w:t>.</w:t>
      </w:r>
    </w:p>
    <w:p w:rsidR="0019316B" w:rsidRDefault="007E4EE1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Основное мероприятие 1.1. </w:t>
      </w:r>
      <w:r w:rsidR="0019316B">
        <w:rPr>
          <w:rFonts w:eastAsiaTheme="minorEastAsia"/>
          <w:sz w:val="24"/>
          <w:szCs w:val="24"/>
        </w:rPr>
        <w:t xml:space="preserve">Приобретение, установка и облуживание </w:t>
      </w:r>
      <w:r w:rsidR="0019316B" w:rsidRPr="0019316B">
        <w:rPr>
          <w:rFonts w:eastAsiaTheme="minorEastAsia"/>
          <w:sz w:val="24"/>
          <w:szCs w:val="24"/>
        </w:rPr>
        <w:t xml:space="preserve"> контейнеров для сбора, накопления отработанных компактных  люминесцентных ламп, а также ртутьсодержащих термометров - выполнено. На реализацию мероприятия из бюджета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19316B" w:rsidRPr="0019316B">
        <w:rPr>
          <w:rFonts w:eastAsiaTheme="minorEastAsia"/>
          <w:sz w:val="24"/>
          <w:szCs w:val="24"/>
        </w:rPr>
        <w:t>вского</w:t>
      </w:r>
      <w:proofErr w:type="spellEnd"/>
      <w:r w:rsidR="0019316B" w:rsidRPr="0019316B">
        <w:rPr>
          <w:rFonts w:eastAsiaTheme="minorEastAsia"/>
          <w:sz w:val="24"/>
          <w:szCs w:val="24"/>
        </w:rPr>
        <w:t xml:space="preserve"> сельского поселения </w:t>
      </w:r>
      <w:r w:rsidR="00CC4780">
        <w:rPr>
          <w:rFonts w:eastAsiaTheme="minorEastAsia"/>
          <w:sz w:val="24"/>
          <w:szCs w:val="24"/>
        </w:rPr>
        <w:t>средства не</w:t>
      </w:r>
      <w:r w:rsidR="0019316B" w:rsidRPr="0019316B">
        <w:rPr>
          <w:rFonts w:eastAsiaTheme="minorEastAsia"/>
          <w:sz w:val="24"/>
          <w:szCs w:val="24"/>
        </w:rPr>
        <w:t xml:space="preserve"> выдел</w:t>
      </w:r>
      <w:r w:rsidR="00CC4780">
        <w:rPr>
          <w:rFonts w:eastAsiaTheme="minorEastAsia"/>
          <w:sz w:val="24"/>
          <w:szCs w:val="24"/>
        </w:rPr>
        <w:t>ялись.</w:t>
      </w:r>
      <w:r w:rsidR="0019316B" w:rsidRPr="0019316B">
        <w:rPr>
          <w:rFonts w:eastAsiaTheme="minorEastAsia"/>
          <w:sz w:val="24"/>
          <w:szCs w:val="24"/>
        </w:rPr>
        <w:t xml:space="preserve"> </w:t>
      </w:r>
    </w:p>
    <w:p w:rsidR="003676FF" w:rsidRDefault="000E4F43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Основное мероприятие 1.2. «</w:t>
      </w:r>
      <w:r w:rsidR="003676FF" w:rsidRPr="003676FF">
        <w:rPr>
          <w:rFonts w:eastAsiaTheme="minorEastAsia"/>
          <w:sz w:val="24"/>
          <w:szCs w:val="24"/>
        </w:rPr>
        <w:t>Экологическое просвещение и формирование экологической ку</w:t>
      </w:r>
      <w:r w:rsidR="003676FF">
        <w:rPr>
          <w:rFonts w:eastAsiaTheme="minorEastAsia"/>
          <w:sz w:val="24"/>
          <w:szCs w:val="24"/>
        </w:rPr>
        <w:t xml:space="preserve">льтуры, обеспечение информацией </w:t>
      </w:r>
      <w:r w:rsidR="003676FF" w:rsidRPr="003676FF">
        <w:rPr>
          <w:rFonts w:eastAsiaTheme="minorEastAsia"/>
          <w:sz w:val="24"/>
          <w:szCs w:val="24"/>
        </w:rPr>
        <w:t>о состоянии окружающей среды</w:t>
      </w:r>
      <w:r w:rsidR="003676FF">
        <w:rPr>
          <w:rFonts w:eastAsiaTheme="minorEastAsia"/>
          <w:sz w:val="24"/>
          <w:szCs w:val="24"/>
        </w:rPr>
        <w:t>».</w:t>
      </w:r>
    </w:p>
    <w:p w:rsidR="000E4F43" w:rsidRPr="002E0F3E" w:rsidRDefault="003676FF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</w:t>
      </w:r>
      <w:r w:rsidR="000E4F43" w:rsidRPr="002E0F3E">
        <w:rPr>
          <w:rFonts w:eastAsiaTheme="minorEastAsia"/>
          <w:sz w:val="24"/>
          <w:szCs w:val="24"/>
        </w:rPr>
        <w:t>роведены мероприятия, посвященные экологическим датам. Дни защиты от экологической опасности, акция «Вода России», акция «Час Земли», экологический субботник «Зеленая Россия»</w:t>
      </w:r>
      <w:r w:rsidR="00C51B9F" w:rsidRPr="002E0F3E">
        <w:rPr>
          <w:rFonts w:eastAsiaTheme="minorEastAsia"/>
          <w:sz w:val="24"/>
          <w:szCs w:val="24"/>
        </w:rPr>
        <w:t>. Выполнено в полном объеме.</w:t>
      </w:r>
    </w:p>
    <w:p w:rsidR="009641A9" w:rsidRPr="002E0F3E" w:rsidRDefault="009641A9" w:rsidP="003676FF">
      <w:pPr>
        <w:ind w:firstLine="567"/>
        <w:rPr>
          <w:color w:val="0070C0"/>
          <w:sz w:val="24"/>
          <w:szCs w:val="24"/>
        </w:rPr>
      </w:pPr>
      <w:r w:rsidRPr="002E0F3E">
        <w:rPr>
          <w:sz w:val="24"/>
          <w:szCs w:val="24"/>
        </w:rPr>
        <w:t>Сведения о выполнении основных мероприятий, приоритетных основных мероприятий и мероприятий ведомственных целевых программ, а также контрольных событий муниципальной программы приведены в приложении №1 к отчету о реализации муниципальной программы.</w:t>
      </w:r>
    </w:p>
    <w:p w:rsidR="009641A9" w:rsidRPr="002E0F3E" w:rsidRDefault="009641A9" w:rsidP="009641A9">
      <w:pPr>
        <w:rPr>
          <w:color w:val="00B0F0"/>
          <w:sz w:val="24"/>
          <w:szCs w:val="24"/>
        </w:rPr>
      </w:pPr>
    </w:p>
    <w:p w:rsidR="009641A9" w:rsidRPr="002E0F3E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3. Анализ факторов, повлиявших на ход реализации</w:t>
      </w:r>
    </w:p>
    <w:p w:rsidR="009641A9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муниципальной программы</w:t>
      </w:r>
      <w:r w:rsidR="00421E01" w:rsidRPr="002E0F3E">
        <w:rPr>
          <w:sz w:val="24"/>
          <w:szCs w:val="24"/>
        </w:rPr>
        <w:t>.</w:t>
      </w:r>
    </w:p>
    <w:p w:rsidR="003676FF" w:rsidRPr="002E0F3E" w:rsidRDefault="003676FF" w:rsidP="009641A9">
      <w:pPr>
        <w:jc w:val="center"/>
        <w:rPr>
          <w:sz w:val="24"/>
          <w:szCs w:val="24"/>
        </w:rPr>
      </w:pPr>
    </w:p>
    <w:p w:rsidR="003052AE" w:rsidRPr="002E0F3E" w:rsidRDefault="003052AE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В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Pr="002E0F3E">
        <w:rPr>
          <w:sz w:val="24"/>
          <w:szCs w:val="24"/>
        </w:rPr>
        <w:t xml:space="preserve"> году на ход реализации муниципальной программы оказывали влияние следующие факторы:</w:t>
      </w:r>
    </w:p>
    <w:p w:rsidR="0087525C" w:rsidRPr="002E0F3E" w:rsidRDefault="0087525C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постоянный </w:t>
      </w:r>
      <w:proofErr w:type="gramStart"/>
      <w:r w:rsidRPr="002E0F3E">
        <w:rPr>
          <w:sz w:val="24"/>
          <w:szCs w:val="24"/>
        </w:rPr>
        <w:t>контроль за</w:t>
      </w:r>
      <w:proofErr w:type="gramEnd"/>
      <w:r w:rsidRPr="002E0F3E">
        <w:rPr>
          <w:sz w:val="24"/>
          <w:szCs w:val="24"/>
        </w:rPr>
        <w:t xml:space="preserve"> ходом реализации муниципальной программы обеспечил достижение основных параметров в рамках, выделе</w:t>
      </w:r>
      <w:r w:rsidR="003676FF">
        <w:rPr>
          <w:sz w:val="24"/>
          <w:szCs w:val="24"/>
        </w:rPr>
        <w:t xml:space="preserve">нных на это средств </w:t>
      </w:r>
      <w:r w:rsidRPr="002E0F3E">
        <w:rPr>
          <w:sz w:val="24"/>
          <w:szCs w:val="24"/>
        </w:rPr>
        <w:t>местного бюджетов в установленные сроки.</w:t>
      </w:r>
    </w:p>
    <w:p w:rsidR="003052AE" w:rsidRPr="002E0F3E" w:rsidRDefault="0087525C" w:rsidP="003676FF">
      <w:pPr>
        <w:ind w:firstLine="567"/>
        <w:rPr>
          <w:color w:val="00B0F0"/>
          <w:sz w:val="24"/>
          <w:szCs w:val="24"/>
        </w:rPr>
      </w:pPr>
      <w:r w:rsidRPr="002E0F3E">
        <w:rPr>
          <w:sz w:val="24"/>
          <w:szCs w:val="24"/>
        </w:rPr>
        <w:t xml:space="preserve">Все эти факторы положительным образом стимулировали качество и полноту выполнения мероприятий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Pr="002E0F3E">
        <w:rPr>
          <w:sz w:val="24"/>
          <w:szCs w:val="24"/>
        </w:rPr>
        <w:t>.</w:t>
      </w:r>
    </w:p>
    <w:p w:rsidR="003052AE" w:rsidRPr="002E0F3E" w:rsidRDefault="003052AE" w:rsidP="003052AE">
      <w:pPr>
        <w:rPr>
          <w:color w:val="00B0F0"/>
          <w:sz w:val="24"/>
          <w:szCs w:val="24"/>
        </w:rPr>
      </w:pPr>
    </w:p>
    <w:p w:rsidR="003052AE" w:rsidRPr="002E0F3E" w:rsidRDefault="003052AE" w:rsidP="003052A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4. Сведения об использовании бюджетных ассигнований и</w:t>
      </w:r>
    </w:p>
    <w:p w:rsidR="003052AE" w:rsidRDefault="003052AE" w:rsidP="003052A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внебюджетных средств на реализацию муниципальной программы</w:t>
      </w:r>
      <w:r w:rsidR="00037A5E" w:rsidRPr="002E0F3E">
        <w:rPr>
          <w:sz w:val="24"/>
          <w:szCs w:val="24"/>
        </w:rPr>
        <w:t>.</w:t>
      </w:r>
    </w:p>
    <w:p w:rsidR="003E0442" w:rsidRPr="002E0F3E" w:rsidRDefault="003E0442" w:rsidP="003052AE">
      <w:pPr>
        <w:jc w:val="center"/>
        <w:rPr>
          <w:sz w:val="24"/>
          <w:szCs w:val="24"/>
        </w:rPr>
      </w:pP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Объем запланированных расходов на реализацию муниципальной программы на </w:t>
      </w:r>
      <w:r w:rsidR="00143B85">
        <w:rPr>
          <w:rFonts w:eastAsiaTheme="minorEastAsia"/>
          <w:sz w:val="24"/>
          <w:szCs w:val="24"/>
        </w:rPr>
        <w:t>202</w:t>
      </w:r>
      <w:r w:rsidR="00834EBF">
        <w:rPr>
          <w:rFonts w:eastAsiaTheme="minorEastAsia"/>
          <w:sz w:val="24"/>
          <w:szCs w:val="24"/>
        </w:rPr>
        <w:t>3</w:t>
      </w:r>
      <w:r w:rsidRPr="002E0F3E">
        <w:rPr>
          <w:rFonts w:eastAsiaTheme="minorEastAsia"/>
          <w:sz w:val="24"/>
          <w:szCs w:val="24"/>
        </w:rPr>
        <w:t xml:space="preserve"> год составил за счет всех источников </w:t>
      </w:r>
      <w:r w:rsidR="00CC4780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рублей, в том числе по источникам финансирования: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федеральный бюджет — 0,0 тыс. рублей;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</w:t>
      </w:r>
      <w:r w:rsidR="00FE7F35" w:rsidRPr="002E0F3E">
        <w:rPr>
          <w:rFonts w:eastAsiaTheme="minorEastAsia"/>
          <w:sz w:val="24"/>
          <w:szCs w:val="24"/>
        </w:rPr>
        <w:t>–</w:t>
      </w:r>
      <w:r w:rsidRPr="002E0F3E">
        <w:rPr>
          <w:rFonts w:eastAsiaTheme="minorEastAsia"/>
          <w:sz w:val="24"/>
          <w:szCs w:val="24"/>
        </w:rPr>
        <w:t xml:space="preserve"> </w:t>
      </w:r>
      <w:r w:rsidR="008C32CD">
        <w:rPr>
          <w:rFonts w:eastAsiaTheme="minorEastAsia"/>
          <w:sz w:val="24"/>
          <w:szCs w:val="24"/>
        </w:rPr>
        <w:t>0,0</w:t>
      </w:r>
      <w:r w:rsidR="00FE7F35" w:rsidRPr="002E0F3E">
        <w:rPr>
          <w:sz w:val="24"/>
          <w:szCs w:val="24"/>
        </w:rPr>
        <w:t xml:space="preserve"> </w:t>
      </w:r>
      <w:r w:rsidR="00FE7F35" w:rsidRPr="002E0F3E">
        <w:rPr>
          <w:rFonts w:eastAsiaTheme="minorEastAsia"/>
          <w:sz w:val="24"/>
          <w:szCs w:val="24"/>
        </w:rPr>
        <w:t>тыс. рублей;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местный бюджет — </w:t>
      </w:r>
      <w:r w:rsidR="00CC4780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FE7F35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План ассигнований в соответствии со сводной бюджетной росписью на </w:t>
      </w:r>
      <w:r w:rsidR="00143B85">
        <w:rPr>
          <w:rFonts w:eastAsiaTheme="minorEastAsia"/>
          <w:sz w:val="24"/>
          <w:szCs w:val="24"/>
        </w:rPr>
        <w:t>202</w:t>
      </w:r>
      <w:r w:rsidR="00834EBF">
        <w:rPr>
          <w:rFonts w:eastAsiaTheme="minorEastAsia"/>
          <w:sz w:val="24"/>
          <w:szCs w:val="24"/>
        </w:rPr>
        <w:t>3</w:t>
      </w:r>
      <w:r w:rsidRPr="002E0F3E">
        <w:rPr>
          <w:rFonts w:eastAsiaTheme="minorEastAsia"/>
          <w:sz w:val="24"/>
          <w:szCs w:val="24"/>
        </w:rPr>
        <w:t xml:space="preserve"> год составил </w:t>
      </w:r>
      <w:r w:rsidR="00CC4780">
        <w:rPr>
          <w:rFonts w:eastAsiaTheme="minorEastAsia"/>
          <w:sz w:val="24"/>
          <w:szCs w:val="24"/>
        </w:rPr>
        <w:t>0,0</w:t>
      </w:r>
      <w:r w:rsidR="003E0442">
        <w:rPr>
          <w:rFonts w:eastAsiaTheme="minorEastAsia"/>
          <w:sz w:val="24"/>
          <w:szCs w:val="24"/>
        </w:rPr>
        <w:t xml:space="preserve"> тыс</w:t>
      </w:r>
      <w:r w:rsidRPr="002E0F3E">
        <w:rPr>
          <w:rFonts w:eastAsiaTheme="minorEastAsia"/>
          <w:sz w:val="24"/>
          <w:szCs w:val="24"/>
        </w:rPr>
        <w:t>. рублей, в том числе за счет средств: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федеральный бюджет — </w:t>
      </w:r>
      <w:r w:rsidR="00FF19D5" w:rsidRPr="002E0F3E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</w:t>
      </w:r>
      <w:r w:rsidR="00FE7F35" w:rsidRPr="002E0F3E">
        <w:rPr>
          <w:rFonts w:eastAsiaTheme="minorEastAsia"/>
          <w:sz w:val="24"/>
          <w:szCs w:val="24"/>
        </w:rPr>
        <w:t>–</w:t>
      </w:r>
      <w:r w:rsidRPr="002E0F3E">
        <w:rPr>
          <w:rFonts w:eastAsiaTheme="minorEastAsia"/>
          <w:sz w:val="24"/>
          <w:szCs w:val="24"/>
        </w:rPr>
        <w:t xml:space="preserve"> </w:t>
      </w:r>
      <w:r w:rsidR="008C32CD">
        <w:rPr>
          <w:rFonts w:eastAsiaTheme="minorEastAsia"/>
          <w:sz w:val="24"/>
          <w:szCs w:val="24"/>
        </w:rPr>
        <w:t>0,0</w:t>
      </w:r>
      <w:r w:rsidR="00FE7F35" w:rsidRPr="002E0F3E">
        <w:rPr>
          <w:sz w:val="24"/>
          <w:szCs w:val="24"/>
        </w:rPr>
        <w:t xml:space="preserve"> </w:t>
      </w:r>
      <w:r w:rsidR="00FE7F35" w:rsidRPr="002E0F3E">
        <w:rPr>
          <w:rFonts w:eastAsiaTheme="minorEastAsia"/>
          <w:sz w:val="24"/>
          <w:szCs w:val="24"/>
        </w:rPr>
        <w:t>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местный бюджет — </w:t>
      </w:r>
      <w:r w:rsidR="00CC4780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>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Исполнение расходов по муниципальной программе составило </w:t>
      </w:r>
      <w:r w:rsidR="00CC4780">
        <w:rPr>
          <w:rFonts w:eastAsiaTheme="minorEastAsia"/>
          <w:sz w:val="24"/>
          <w:szCs w:val="24"/>
        </w:rPr>
        <w:t>0,0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тыс. рублей, в том числе по источникам финансирования: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федеральный бюджет — </w:t>
      </w:r>
      <w:r w:rsidR="00FF19D5" w:rsidRPr="002E0F3E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72615C" w:rsidRPr="002E0F3E" w:rsidRDefault="007261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– </w:t>
      </w:r>
      <w:r w:rsidR="008C32CD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3E044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местный бюджет — </w:t>
      </w:r>
      <w:r w:rsidR="00CC4780">
        <w:rPr>
          <w:rFonts w:eastAsiaTheme="minorEastAsia"/>
          <w:sz w:val="24"/>
          <w:szCs w:val="24"/>
        </w:rPr>
        <w:t>0,0</w:t>
      </w:r>
      <w:r>
        <w:rPr>
          <w:rFonts w:eastAsiaTheme="minorEastAsia"/>
          <w:sz w:val="24"/>
          <w:szCs w:val="24"/>
        </w:rPr>
        <w:t xml:space="preserve"> </w:t>
      </w:r>
      <w:r w:rsidR="00A97EA3" w:rsidRPr="002E0F3E">
        <w:rPr>
          <w:rFonts w:eastAsiaTheme="minorEastAsia"/>
          <w:sz w:val="24"/>
          <w:szCs w:val="24"/>
        </w:rPr>
        <w:t>тыс. рублей;</w:t>
      </w:r>
    </w:p>
    <w:p w:rsidR="003C7F23" w:rsidRPr="002E0F3E" w:rsidRDefault="003052AE" w:rsidP="003E0442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>Сведения об использовании бюджетных ассигнований и внебюджетных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средств на реализацию муниципально</w:t>
      </w:r>
      <w:r w:rsidR="003E0442">
        <w:rPr>
          <w:sz w:val="24"/>
          <w:szCs w:val="24"/>
        </w:rPr>
        <w:t xml:space="preserve">й программы 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="003E0442">
        <w:rPr>
          <w:sz w:val="24"/>
          <w:szCs w:val="24"/>
        </w:rPr>
        <w:t xml:space="preserve"> отчетный </w:t>
      </w:r>
      <w:r w:rsidRPr="002E0F3E">
        <w:rPr>
          <w:sz w:val="24"/>
          <w:szCs w:val="24"/>
        </w:rPr>
        <w:t>год приведены в приложении N 2 к отчету о реализации муниципальной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программы.</w:t>
      </w:r>
    </w:p>
    <w:p w:rsidR="003052AE" w:rsidRPr="002E0F3E" w:rsidRDefault="003052AE" w:rsidP="003E0442">
      <w:pPr>
        <w:ind w:firstLine="567"/>
        <w:rPr>
          <w:sz w:val="24"/>
          <w:szCs w:val="24"/>
        </w:rPr>
      </w:pPr>
    </w:p>
    <w:p w:rsidR="004F6C4A" w:rsidRPr="002E0F3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5. Сведения о достижении значений показателей</w:t>
      </w:r>
    </w:p>
    <w:p w:rsidR="004F6C4A" w:rsidRPr="002E0F3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муниципальной программы, подпрограмм муниципальной</w:t>
      </w:r>
    </w:p>
    <w:p w:rsidR="003052A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программы 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год</w:t>
      </w:r>
      <w:r w:rsidR="00421E01" w:rsidRPr="002E0F3E">
        <w:rPr>
          <w:sz w:val="24"/>
          <w:szCs w:val="24"/>
        </w:rPr>
        <w:t>.</w:t>
      </w:r>
    </w:p>
    <w:p w:rsidR="003E0442" w:rsidRPr="002E0F3E" w:rsidRDefault="003E0442" w:rsidP="004F6C4A">
      <w:pPr>
        <w:ind w:firstLine="142"/>
        <w:jc w:val="center"/>
        <w:rPr>
          <w:sz w:val="24"/>
          <w:szCs w:val="24"/>
        </w:rPr>
      </w:pPr>
    </w:p>
    <w:p w:rsidR="003E0442" w:rsidRPr="003E0442" w:rsidRDefault="003E0442" w:rsidP="003E0442">
      <w:pPr>
        <w:widowControl w:val="0"/>
        <w:suppressAutoHyphens/>
        <w:autoSpaceDE w:val="0"/>
        <w:autoSpaceDN w:val="0"/>
        <w:adjustRightInd w:val="0"/>
        <w:ind w:firstLine="567"/>
        <w:rPr>
          <w:sz w:val="24"/>
          <w:szCs w:val="24"/>
          <w:lang w:eastAsia="ar-SA"/>
        </w:rPr>
      </w:pPr>
      <w:r w:rsidRPr="003E0442">
        <w:rPr>
          <w:sz w:val="24"/>
          <w:szCs w:val="24"/>
          <w:lang w:eastAsia="ar-SA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4F6C4A" w:rsidRPr="002E0F3E" w:rsidRDefault="004F6C4A" w:rsidP="004F6C4A">
      <w:pPr>
        <w:widowControl w:val="0"/>
        <w:autoSpaceDE w:val="0"/>
        <w:autoSpaceDN w:val="0"/>
        <w:adjustRightInd w:val="0"/>
        <w:rPr>
          <w:rFonts w:eastAsiaTheme="minorEastAsia"/>
          <w:sz w:val="24"/>
          <w:szCs w:val="24"/>
        </w:rPr>
      </w:pPr>
    </w:p>
    <w:p w:rsidR="004F6C4A" w:rsidRPr="002E0F3E" w:rsidRDefault="004F6C4A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Раздел 6. Результаты оценки эффективности реализации</w:t>
      </w:r>
    </w:p>
    <w:p w:rsidR="004F6C4A" w:rsidRDefault="004F6C4A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муниципальной программы</w:t>
      </w:r>
      <w:r w:rsidR="00421E01" w:rsidRPr="002E0F3E">
        <w:rPr>
          <w:rFonts w:eastAsiaTheme="minorEastAsia"/>
          <w:sz w:val="24"/>
          <w:szCs w:val="24"/>
        </w:rPr>
        <w:t>.</w:t>
      </w:r>
    </w:p>
    <w:p w:rsidR="003E0442" w:rsidRPr="002E0F3E" w:rsidRDefault="003E0442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Эффективность муниципальной программы определяется на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основании степени выполнения целевых показателей, основных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оценки бюджетной эффективности муниципальной программы.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1. Степень достижения целевых показателей муниципальной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программы, подпрограмм муниципальной программы: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1 </w:t>
      </w:r>
      <w:r w:rsidR="00B12AD8">
        <w:rPr>
          <w:rFonts w:eastAsiaTheme="minorEastAsia"/>
          <w:sz w:val="24"/>
          <w:szCs w:val="24"/>
        </w:rPr>
        <w:t xml:space="preserve">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2 -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1.1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1.2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1.3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lastRenderedPageBreak/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3.1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</w:t>
      </w:r>
      <w:r w:rsidR="00B12AD8">
        <w:rPr>
          <w:rFonts w:eastAsiaTheme="minorEastAsia"/>
          <w:sz w:val="24"/>
          <w:szCs w:val="24"/>
        </w:rPr>
        <w:t>достижения целевого показателя 3.3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Суммарная оценка степени достижения целевых показателей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муниципальной программы составляет </w:t>
      </w:r>
      <w:r w:rsidR="00B268A5" w:rsidRPr="002E0F3E">
        <w:rPr>
          <w:rFonts w:eastAsiaTheme="minorEastAsia"/>
          <w:sz w:val="24"/>
          <w:szCs w:val="24"/>
        </w:rPr>
        <w:t>1 (</w:t>
      </w:r>
      <w:r w:rsidRPr="002E0F3E">
        <w:rPr>
          <w:rFonts w:eastAsiaTheme="minorEastAsia"/>
          <w:sz w:val="24"/>
          <w:szCs w:val="24"/>
        </w:rPr>
        <w:t>значения для расчета),</w:t>
      </w:r>
      <w:r w:rsidR="00BA2B6C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что характеризует </w:t>
      </w:r>
      <w:r w:rsidR="00B268A5" w:rsidRPr="002E0F3E">
        <w:rPr>
          <w:rFonts w:eastAsiaTheme="minorEastAsia"/>
          <w:sz w:val="24"/>
          <w:szCs w:val="24"/>
        </w:rPr>
        <w:t xml:space="preserve">высокий </w:t>
      </w:r>
      <w:r w:rsidRPr="002E0F3E">
        <w:rPr>
          <w:rFonts w:eastAsiaTheme="minorEastAsia"/>
          <w:sz w:val="24"/>
          <w:szCs w:val="24"/>
        </w:rPr>
        <w:t>уровень</w:t>
      </w:r>
      <w:r w:rsidR="00B268A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эффективности реализации муниципальной программы по степени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достижения целевых показателей.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2. Степень реализации основных мероприятий, приоритетных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основных мероприятий и мероприятий ведомственных целевых программ,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финансируемых за счет всех источников финансирования, оценивается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как доля основных мероприятий, приоритетных основных мероприятий и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ведомственных целевых программ, выполненных в полном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объеме.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реализации основных мероприятий, приоритетных основных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мероприятий ведомственных целевых программ, составляет</w:t>
      </w:r>
      <w:r w:rsidR="003E0442">
        <w:rPr>
          <w:rFonts w:eastAsiaTheme="minorEastAsia"/>
          <w:sz w:val="24"/>
          <w:szCs w:val="24"/>
        </w:rPr>
        <w:t xml:space="preserve"> </w:t>
      </w:r>
      <w:r w:rsidR="00E247D5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(значения для расчета), что характеризует</w:t>
      </w:r>
      <w:r w:rsidR="00E247D5" w:rsidRPr="002E0F3E">
        <w:rPr>
          <w:rFonts w:eastAsiaTheme="minorEastAsia"/>
          <w:sz w:val="24"/>
          <w:szCs w:val="24"/>
        </w:rPr>
        <w:t xml:space="preserve"> высокий </w:t>
      </w:r>
      <w:r w:rsidRPr="002E0F3E">
        <w:rPr>
          <w:rFonts w:eastAsiaTheme="minorEastAsia"/>
          <w:sz w:val="24"/>
          <w:szCs w:val="24"/>
        </w:rPr>
        <w:t>уровень эффективности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реализации муниципальной программы по степени реализации основных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мероприятий, приоритетных основных мероприятий и мероприятий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ведомственных целевых программ.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 Бюджетная эффективность реализации Программы рассчитывается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в несколько этапов.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3.1. Степень реализации основных мероприятий, приоритетных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основных мероприятий и мероприятий ведомственных целевых программ,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финансируемых за счет средств федерального, областного и местного бюджетов, оценивается как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доля мероприятий, выполненных в полном объеме.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реализации основных мероприятий, приоритетных основных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мероприятий ведомственных целевых программ,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муниципальной программы составляет </w:t>
      </w:r>
      <w:r w:rsidR="00BA2B6C" w:rsidRPr="002E0F3E">
        <w:rPr>
          <w:rFonts w:eastAsiaTheme="minorEastAsia"/>
          <w:sz w:val="24"/>
          <w:szCs w:val="24"/>
        </w:rPr>
        <w:t>1.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3.2. Степень соответствия запланированному уровню расходов за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счет средств федерального, областного и местного бюджетов оценивается как отношение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фактически произведенных в отчетном году бюджетных расходов на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реализацию муниципальной программы к их плановым значениям.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соответствия запланированному уровню расходов:</w:t>
      </w:r>
      <w:r w:rsidR="00B12AD8">
        <w:rPr>
          <w:rFonts w:eastAsiaTheme="minorEastAsia"/>
          <w:sz w:val="24"/>
          <w:szCs w:val="24"/>
        </w:rPr>
        <w:t xml:space="preserve"> </w:t>
      </w:r>
      <w:r w:rsidR="00CC4780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 рублей / </w:t>
      </w:r>
      <w:r w:rsidR="00CC4780">
        <w:rPr>
          <w:rFonts w:eastAsiaTheme="minorEastAsia"/>
          <w:sz w:val="24"/>
          <w:szCs w:val="24"/>
        </w:rPr>
        <w:t>0,0</w:t>
      </w:r>
      <w:r w:rsidR="00143B85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тыс. рублей = </w:t>
      </w:r>
      <w:r w:rsidR="00143B85">
        <w:rPr>
          <w:rFonts w:eastAsiaTheme="minorEastAsia"/>
          <w:sz w:val="24"/>
          <w:szCs w:val="24"/>
        </w:rPr>
        <w:t>1,0</w:t>
      </w:r>
      <w:r w:rsidR="00BA2B6C" w:rsidRPr="002E0F3E">
        <w:rPr>
          <w:rFonts w:eastAsiaTheme="minorEastAsia"/>
          <w:sz w:val="24"/>
          <w:szCs w:val="24"/>
        </w:rPr>
        <w:t>.</w:t>
      </w:r>
    </w:p>
    <w:p w:rsidR="004F6C4A" w:rsidRPr="002E0F3E" w:rsidRDefault="003E044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3</w:t>
      </w:r>
      <w:r w:rsidR="004F6C4A" w:rsidRPr="002E0F3E">
        <w:rPr>
          <w:rFonts w:eastAsiaTheme="minorEastAsia"/>
          <w:sz w:val="24"/>
          <w:szCs w:val="24"/>
        </w:rPr>
        <w:t xml:space="preserve">.3. Эффективность использования средств федерального, областного и местного </w:t>
      </w:r>
      <w:r w:rsidR="005627A8" w:rsidRPr="002E0F3E">
        <w:rPr>
          <w:rFonts w:eastAsiaTheme="minorEastAsia"/>
          <w:sz w:val="24"/>
          <w:szCs w:val="24"/>
        </w:rPr>
        <w:t>бюджетов рассчитывается</w:t>
      </w:r>
      <w:r w:rsidR="004F6C4A" w:rsidRPr="002E0F3E">
        <w:rPr>
          <w:rFonts w:eastAsiaTheme="minorEastAsia"/>
          <w:sz w:val="24"/>
          <w:szCs w:val="24"/>
        </w:rPr>
        <w:t xml:space="preserve"> как отношение степени реализации основных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мероприятий, приоритетных основных мероприятий и мероприятий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ведомственных целевых программ к степени соответствия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запланированному уровню расходов за счет средств федерального, областного и местного бюджетов.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Эффективность использования финансовых ресурсов на реализацию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муниципальной программы: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/</w:t>
      </w:r>
      <w:r w:rsidR="00B12AD8">
        <w:rPr>
          <w:rFonts w:eastAsiaTheme="minorEastAsia"/>
          <w:sz w:val="24"/>
          <w:szCs w:val="24"/>
        </w:rPr>
        <w:t xml:space="preserve"> </w:t>
      </w:r>
      <w:r w:rsidR="004C018B" w:rsidRPr="002E0F3E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="004C018B" w:rsidRPr="002E0F3E">
        <w:rPr>
          <w:rFonts w:eastAsiaTheme="minorEastAsia"/>
          <w:sz w:val="24"/>
          <w:szCs w:val="24"/>
        </w:rPr>
        <w:t>=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 xml:space="preserve">, в </w:t>
      </w:r>
      <w:proofErr w:type="gramStart"/>
      <w:r w:rsidRPr="002E0F3E">
        <w:rPr>
          <w:rFonts w:eastAsiaTheme="minorEastAsia"/>
          <w:sz w:val="24"/>
          <w:szCs w:val="24"/>
        </w:rPr>
        <w:t>связи</w:t>
      </w:r>
      <w:proofErr w:type="gramEnd"/>
      <w:r w:rsidRPr="002E0F3E">
        <w:rPr>
          <w:rFonts w:eastAsiaTheme="minorEastAsia"/>
          <w:sz w:val="24"/>
          <w:szCs w:val="24"/>
        </w:rPr>
        <w:t xml:space="preserve"> с чем бюджетная эффективность</w:t>
      </w:r>
      <w:r w:rsidR="004C018B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реализации муниципальной программы является</w:t>
      </w:r>
      <w:r w:rsidR="004C018B" w:rsidRPr="002E0F3E">
        <w:rPr>
          <w:rFonts w:eastAsiaTheme="minorEastAsia"/>
          <w:sz w:val="24"/>
          <w:szCs w:val="24"/>
        </w:rPr>
        <w:t xml:space="preserve"> высокой.</w:t>
      </w:r>
      <w:r w:rsidR="0014188C" w:rsidRPr="002E0F3E">
        <w:rPr>
          <w:rFonts w:eastAsiaTheme="minorEastAsia"/>
          <w:sz w:val="24"/>
          <w:szCs w:val="24"/>
        </w:rPr>
        <w:t xml:space="preserve">                   </w:t>
      </w:r>
      <w:r w:rsidRPr="002E0F3E">
        <w:rPr>
          <w:rFonts w:eastAsiaTheme="minorEastAsia"/>
          <w:sz w:val="24"/>
          <w:szCs w:val="24"/>
        </w:rPr>
        <w:t xml:space="preserve"> 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Уровень реализации </w:t>
      </w:r>
      <w:r w:rsidR="005223AD" w:rsidRPr="002E0F3E">
        <w:rPr>
          <w:rFonts w:eastAsiaTheme="minorEastAsia"/>
          <w:sz w:val="24"/>
          <w:szCs w:val="24"/>
        </w:rPr>
        <w:t>муниципальной Программы в целом:</w:t>
      </w:r>
      <w:r w:rsidRPr="002E0F3E">
        <w:rPr>
          <w:rFonts w:eastAsiaTheme="minorEastAsia"/>
          <w:sz w:val="24"/>
          <w:szCs w:val="24"/>
        </w:rPr>
        <w:t xml:space="preserve"> </w:t>
      </w:r>
      <w:r w:rsidR="00366B1F">
        <w:rPr>
          <w:rFonts w:eastAsiaTheme="minorEastAsia"/>
          <w:sz w:val="24"/>
          <w:szCs w:val="24"/>
        </w:rPr>
        <w:t>1,0</w:t>
      </w:r>
      <w:r w:rsidRPr="002E0F3E">
        <w:rPr>
          <w:rFonts w:eastAsiaTheme="minorEastAsia"/>
          <w:sz w:val="24"/>
          <w:szCs w:val="24"/>
        </w:rPr>
        <w:t xml:space="preserve"> х 0,5 + </w:t>
      </w:r>
      <w:r w:rsidR="00143B85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 xml:space="preserve"> х 0,3 + </w:t>
      </w:r>
      <w:r w:rsidR="00143B85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х 0,2 =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1,0</w:t>
      </w:r>
      <w:r w:rsidRPr="002E0F3E">
        <w:rPr>
          <w:rFonts w:eastAsiaTheme="minorEastAsia"/>
          <w:sz w:val="24"/>
          <w:szCs w:val="24"/>
        </w:rPr>
        <w:t xml:space="preserve">, в </w:t>
      </w:r>
      <w:proofErr w:type="gramStart"/>
      <w:r w:rsidRPr="002E0F3E">
        <w:rPr>
          <w:rFonts w:eastAsiaTheme="minorEastAsia"/>
          <w:sz w:val="24"/>
          <w:szCs w:val="24"/>
        </w:rPr>
        <w:t>связи</w:t>
      </w:r>
      <w:proofErr w:type="gramEnd"/>
      <w:r w:rsidRPr="002E0F3E">
        <w:rPr>
          <w:rFonts w:eastAsiaTheme="minorEastAsia"/>
          <w:sz w:val="24"/>
          <w:szCs w:val="24"/>
        </w:rPr>
        <w:t xml:space="preserve"> с чем уровень</w:t>
      </w:r>
      <w:r w:rsidR="005223AD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реализации муниципальной программы является </w:t>
      </w:r>
      <w:r w:rsidR="005223AD" w:rsidRPr="002E0F3E">
        <w:rPr>
          <w:rFonts w:eastAsiaTheme="minorEastAsia"/>
          <w:sz w:val="24"/>
          <w:szCs w:val="24"/>
        </w:rPr>
        <w:t>высокий.</w:t>
      </w:r>
    </w:p>
    <w:p w:rsidR="007E4EE1" w:rsidRPr="002E0F3E" w:rsidRDefault="00670E3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Расходы за счет средств, полученных от предпринимательской и иной приносящей доход деятельности, муниципальных, бюджетных и автономных учреждений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2E0F3E">
        <w:rPr>
          <w:rFonts w:eastAsiaTheme="minorEastAsia"/>
          <w:sz w:val="24"/>
          <w:szCs w:val="24"/>
        </w:rPr>
        <w:t>вского</w:t>
      </w:r>
      <w:proofErr w:type="spellEnd"/>
      <w:r w:rsidR="002E0F3E">
        <w:rPr>
          <w:rFonts w:eastAsiaTheme="minorEastAsia"/>
          <w:sz w:val="24"/>
          <w:szCs w:val="24"/>
        </w:rPr>
        <w:t xml:space="preserve"> сельского поселения</w:t>
      </w:r>
      <w:r w:rsidRPr="002E0F3E">
        <w:rPr>
          <w:rFonts w:eastAsiaTheme="minorEastAsia"/>
          <w:sz w:val="24"/>
          <w:szCs w:val="24"/>
        </w:rPr>
        <w:t xml:space="preserve"> при реализации основных мероприятий муниципальной программы в </w:t>
      </w:r>
      <w:r w:rsidR="00143B85">
        <w:rPr>
          <w:rFonts w:eastAsiaTheme="minorEastAsia"/>
          <w:sz w:val="24"/>
          <w:szCs w:val="24"/>
        </w:rPr>
        <w:t>202</w:t>
      </w:r>
      <w:r w:rsidR="00834EBF">
        <w:rPr>
          <w:rFonts w:eastAsiaTheme="minorEastAsia"/>
          <w:sz w:val="24"/>
          <w:szCs w:val="24"/>
        </w:rPr>
        <w:t>3</w:t>
      </w:r>
      <w:r w:rsidRPr="002E0F3E">
        <w:rPr>
          <w:rFonts w:eastAsiaTheme="minorEastAsia"/>
          <w:sz w:val="24"/>
          <w:szCs w:val="24"/>
        </w:rPr>
        <w:t xml:space="preserve"> году не производились.</w:t>
      </w:r>
    </w:p>
    <w:p w:rsidR="00FA0891" w:rsidRPr="002E0F3E" w:rsidRDefault="00FA0891" w:rsidP="0019316B">
      <w:pPr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  <w:sectPr w:rsidR="00FA0891" w:rsidRPr="002E0F3E" w:rsidSect="002E0F3E">
          <w:pgSz w:w="11907" w:h="16840"/>
          <w:pgMar w:top="851" w:right="851" w:bottom="1134" w:left="1304" w:header="720" w:footer="720" w:gutter="0"/>
          <w:cols w:space="720"/>
          <w:docGrid w:linePitch="272"/>
        </w:sectPr>
      </w:pPr>
    </w:p>
    <w:p w:rsidR="003F259F" w:rsidRPr="002E0F3E" w:rsidRDefault="003F259F" w:rsidP="003E0442">
      <w:pPr>
        <w:keepNext/>
        <w:ind w:left="10773"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lastRenderedPageBreak/>
        <w:t>Приложение № 1</w:t>
      </w:r>
    </w:p>
    <w:p w:rsidR="003F259F" w:rsidRPr="003E0442" w:rsidRDefault="003F259F" w:rsidP="003E0442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3E0442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3E0442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 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 выполнении основных мероприятий подпрограмм и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мероприятий ведомственных целевых программ, а также контрольных событий муниципальной программы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93" w:type="dxa"/>
        <w:tblInd w:w="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1266"/>
        <w:gridCol w:w="1912"/>
        <w:gridCol w:w="2114"/>
        <w:gridCol w:w="1354"/>
        <w:gridCol w:w="1354"/>
        <w:gridCol w:w="1354"/>
        <w:gridCol w:w="2592"/>
        <w:gridCol w:w="2511"/>
        <w:gridCol w:w="1136"/>
      </w:tblGrid>
      <w:tr w:rsidR="00251206" w:rsidRPr="002E0F3E" w:rsidTr="00840B04">
        <w:tc>
          <w:tcPr>
            <w:tcW w:w="126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N</w:t>
            </w:r>
            <w:r w:rsidRPr="002E0F3E">
              <w:rPr>
                <w:color w:val="00000A"/>
                <w:sz w:val="24"/>
                <w:szCs w:val="24"/>
              </w:rPr>
              <w:br/>
            </w:r>
            <w:proofErr w:type="gramStart"/>
            <w:r w:rsidRPr="002E0F3E">
              <w:rPr>
                <w:color w:val="00000A"/>
                <w:sz w:val="24"/>
                <w:szCs w:val="24"/>
              </w:rPr>
              <w:t>п</w:t>
            </w:r>
            <w:proofErr w:type="gramEnd"/>
            <w:r w:rsidRPr="002E0F3E">
              <w:rPr>
                <w:color w:val="00000A"/>
                <w:sz w:val="24"/>
                <w:szCs w:val="24"/>
              </w:rPr>
              <w:t>/п</w:t>
            </w:r>
          </w:p>
        </w:tc>
        <w:tc>
          <w:tcPr>
            <w:tcW w:w="19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Номер и наименование (1)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3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Фактический срок</w:t>
            </w:r>
          </w:p>
        </w:tc>
        <w:tc>
          <w:tcPr>
            <w:tcW w:w="510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Результаты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251206" w:rsidRPr="002E0F3E" w:rsidTr="00840B04">
        <w:tc>
          <w:tcPr>
            <w:tcW w:w="126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начала реализации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окончания реализации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запланированные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достигнутые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</w:tr>
      <w:tr w:rsidR="00251206" w:rsidRPr="002E0F3E" w:rsidTr="00840B04"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2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5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6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7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9</w:t>
            </w:r>
          </w:p>
        </w:tc>
      </w:tr>
      <w:tr w:rsidR="005C198C" w:rsidRPr="002E0F3E" w:rsidTr="00840B04">
        <w:tc>
          <w:tcPr>
            <w:tcW w:w="15593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5C198C" w:rsidRPr="002E0F3E" w:rsidRDefault="005C198C" w:rsidP="005C198C">
            <w:pPr>
              <w:widowControl w:val="0"/>
              <w:suppressAutoHyphens/>
              <w:jc w:val="center"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 xml:space="preserve">Подпрограмма 1. «Охрана окружающей среды в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="003E0442">
              <w:rPr>
                <w:color w:val="00000A"/>
                <w:sz w:val="24"/>
                <w:szCs w:val="24"/>
              </w:rPr>
              <w:t>вском</w:t>
            </w:r>
            <w:proofErr w:type="spellEnd"/>
            <w:r w:rsidR="003E0442">
              <w:rPr>
                <w:color w:val="00000A"/>
                <w:sz w:val="24"/>
                <w:szCs w:val="24"/>
              </w:rPr>
              <w:t xml:space="preserve"> сельском поселении</w:t>
            </w:r>
            <w:r w:rsidRPr="002E0F3E">
              <w:rPr>
                <w:color w:val="00000A"/>
                <w:sz w:val="24"/>
                <w:szCs w:val="24"/>
              </w:rPr>
              <w:t>»</w:t>
            </w:r>
          </w:p>
          <w:p w:rsidR="005C198C" w:rsidRPr="002E0F3E" w:rsidRDefault="005C198C" w:rsidP="005C198C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</w:tr>
      <w:tr w:rsidR="00251206" w:rsidRPr="002E0F3E" w:rsidTr="00840B04"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777088">
            <w:pPr>
              <w:pStyle w:val="aa"/>
              <w:widowControl w:val="0"/>
              <w:numPr>
                <w:ilvl w:val="0"/>
                <w:numId w:val="15"/>
              </w:numPr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215C7A">
            <w:pPr>
              <w:widowControl w:val="0"/>
              <w:suppressAutoHyphens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3E0442">
              <w:rPr>
                <w:color w:val="00000A"/>
                <w:sz w:val="24"/>
                <w:szCs w:val="24"/>
              </w:rPr>
              <w:t xml:space="preserve">Основное мероприятие 1.1. </w:t>
            </w:r>
            <w:r w:rsidR="0019316B" w:rsidRPr="0019316B">
              <w:rPr>
                <w:color w:val="00000A"/>
                <w:sz w:val="24"/>
                <w:szCs w:val="24"/>
              </w:rPr>
              <w:t xml:space="preserve">Приобретение, установка и облуживание  контейнеров для сбора, накопления отработанных компактных  люминесцентных ламп, а также </w:t>
            </w:r>
            <w:r w:rsidR="0019316B" w:rsidRPr="0019316B">
              <w:rPr>
                <w:color w:val="00000A"/>
                <w:sz w:val="24"/>
                <w:szCs w:val="24"/>
              </w:rPr>
              <w:lastRenderedPageBreak/>
              <w:t>ртутьсодержащих термометров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5C198C" w:rsidRPr="002E0F3E" w:rsidRDefault="005C198C" w:rsidP="005C198C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="002E0F3E">
              <w:rPr>
                <w:color w:val="00000A"/>
                <w:sz w:val="24"/>
                <w:szCs w:val="24"/>
              </w:rPr>
              <w:t>вского</w:t>
            </w:r>
            <w:proofErr w:type="spellEnd"/>
            <w:r w:rsidR="002E0F3E">
              <w:rPr>
                <w:color w:val="00000A"/>
                <w:sz w:val="24"/>
                <w:szCs w:val="24"/>
              </w:rPr>
              <w:t xml:space="preserve"> сельского поселения</w:t>
            </w:r>
            <w:r w:rsidRPr="002E0F3E">
              <w:rPr>
                <w:color w:val="00000A"/>
                <w:sz w:val="24"/>
                <w:szCs w:val="24"/>
              </w:rPr>
              <w:t xml:space="preserve"> </w:t>
            </w:r>
          </w:p>
          <w:p w:rsidR="00215C7A" w:rsidRPr="002E0F3E" w:rsidRDefault="00215C7A" w:rsidP="005C198C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834EBF">
              <w:rPr>
                <w:color w:val="00000A"/>
                <w:sz w:val="24"/>
                <w:szCs w:val="24"/>
              </w:rPr>
              <w:t>3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01.01.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834EBF">
              <w:rPr>
                <w:color w:val="00000A"/>
                <w:sz w:val="24"/>
                <w:szCs w:val="24"/>
              </w:rPr>
              <w:t>3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834EBF">
              <w:rPr>
                <w:color w:val="00000A"/>
                <w:sz w:val="24"/>
                <w:szCs w:val="24"/>
              </w:rPr>
              <w:t>3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D21862">
            <w:pPr>
              <w:widowControl w:val="0"/>
              <w:suppressAutoHyphens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3E0442">
              <w:rPr>
                <w:color w:val="00000A"/>
                <w:sz w:val="24"/>
                <w:szCs w:val="24"/>
              </w:rPr>
              <w:t xml:space="preserve">предотвращение, выявление и пресечение нарушений природоохранного законодательства в целях обеспечения экологической безопасности на территории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Pr="003E0442">
              <w:rPr>
                <w:color w:val="00000A"/>
                <w:sz w:val="24"/>
                <w:szCs w:val="24"/>
              </w:rPr>
              <w:t>вского</w:t>
            </w:r>
            <w:proofErr w:type="spellEnd"/>
            <w:r w:rsidRPr="003E0442">
              <w:rPr>
                <w:color w:val="00000A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3E0442">
            <w:pPr>
              <w:widowControl w:val="0"/>
              <w:suppressAutoHyphens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3E0442">
              <w:rPr>
                <w:color w:val="00000A"/>
                <w:sz w:val="24"/>
                <w:szCs w:val="24"/>
              </w:rPr>
              <w:t>Плата за негативное воздействие на окружающую среду</w:t>
            </w:r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уплачивается в срок, установленный </w:t>
            </w:r>
            <w:r w:rsidR="006177B9"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законодательств</w:t>
            </w: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ом.</w:t>
            </w:r>
            <w:r w:rsidR="006177B9"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Исполнено в полном объеме</w:t>
            </w:r>
          </w:p>
        </w:tc>
      </w:tr>
      <w:tr w:rsidR="00840B04" w:rsidRPr="002E0F3E" w:rsidTr="00840B04">
        <w:trPr>
          <w:trHeight w:val="1012"/>
        </w:trPr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777088">
            <w:pPr>
              <w:pStyle w:val="aa"/>
              <w:widowControl w:val="0"/>
              <w:numPr>
                <w:ilvl w:val="0"/>
                <w:numId w:val="15"/>
              </w:numPr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840B04">
              <w:rPr>
                <w:color w:val="00000A"/>
                <w:sz w:val="24"/>
                <w:szCs w:val="24"/>
              </w:rPr>
              <w:t>Основное мероприятие 1.2. Экологическое просвещение и формирование экологической культуры, обеспечение информацией о состоянии окружающей среды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6257F5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 xml:space="preserve">Администрации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>
              <w:rPr>
                <w:color w:val="00000A"/>
                <w:sz w:val="24"/>
                <w:szCs w:val="24"/>
              </w:rPr>
              <w:t>вского</w:t>
            </w:r>
            <w:proofErr w:type="spellEnd"/>
            <w:r>
              <w:rPr>
                <w:color w:val="00000A"/>
                <w:sz w:val="24"/>
                <w:szCs w:val="24"/>
              </w:rPr>
              <w:t xml:space="preserve"> сельского поселения</w:t>
            </w:r>
            <w:r w:rsidRPr="002E0F3E">
              <w:rPr>
                <w:color w:val="00000A"/>
                <w:sz w:val="24"/>
                <w:szCs w:val="24"/>
              </w:rPr>
              <w:t xml:space="preserve"> </w:t>
            </w:r>
          </w:p>
          <w:p w:rsidR="00840B04" w:rsidRPr="002E0F3E" w:rsidRDefault="00840B04" w:rsidP="006257F5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834EBF">
              <w:rPr>
                <w:color w:val="00000A"/>
                <w:sz w:val="24"/>
                <w:szCs w:val="24"/>
              </w:rPr>
              <w:t>3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01.01.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834EBF">
              <w:rPr>
                <w:color w:val="00000A"/>
                <w:sz w:val="24"/>
                <w:szCs w:val="24"/>
              </w:rPr>
              <w:t>3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834EBF">
              <w:rPr>
                <w:color w:val="00000A"/>
                <w:sz w:val="24"/>
                <w:szCs w:val="24"/>
              </w:rPr>
              <w:t>3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Повышение экологической грамотности населения, вовлечение широких слоев населения в природоохранные мероприятия; обеспечение муниципальных образований, школ и библиотек района информацией о состоянии </w:t>
            </w:r>
            <w:proofErr w:type="spellStart"/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окр</w:t>
            </w:r>
            <w:proofErr w:type="spellEnd"/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. среды и природных ресурсов района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ind w:right="-57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проведены мероприятия, посвященные экологическим датам. Дни защиты от экологической опасности, акция «Вода России», акция «Час Земли», экологический субботник «Зеленая Россия»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Исполнено в полном объеме</w:t>
            </w:r>
          </w:p>
        </w:tc>
      </w:tr>
    </w:tbl>
    <w:p w:rsidR="003F259F" w:rsidRPr="002E0F3E" w:rsidRDefault="003F259F" w:rsidP="003F259F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  <w:sectPr w:rsidR="003F259F" w:rsidRPr="002E0F3E" w:rsidSect="005C198C">
          <w:footerReference w:type="default" r:id="rId9"/>
          <w:pgSz w:w="16838" w:h="11905" w:orient="landscape" w:code="9"/>
          <w:pgMar w:top="709" w:right="820" w:bottom="284" w:left="993" w:header="720" w:footer="188" w:gutter="0"/>
          <w:pgNumType w:start="1"/>
          <w:cols w:space="720"/>
          <w:noEndnote/>
          <w:docGrid w:linePitch="326"/>
        </w:sectPr>
      </w:pPr>
    </w:p>
    <w:p w:rsidR="003F259F" w:rsidRPr="002E0F3E" w:rsidRDefault="003F259F" w:rsidP="00840B04">
      <w:pPr>
        <w:keepNext/>
        <w:ind w:left="10773"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lastRenderedPageBreak/>
        <w:t>Приложение № 2</w:t>
      </w:r>
    </w:p>
    <w:p w:rsidR="003F259F" w:rsidRPr="00840B04" w:rsidRDefault="003F259F" w:rsidP="00840B04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840B04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840B04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об использовании бюджетных ассигнований и внебюджетных средств на реализацию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муниципальной программы 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Pr="002E0F3E">
        <w:rPr>
          <w:sz w:val="24"/>
          <w:szCs w:val="24"/>
        </w:rPr>
        <w:t xml:space="preserve"> г.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4873" w:type="dxa"/>
        <w:tblCellSpacing w:w="5" w:type="nil"/>
        <w:tblInd w:w="2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98"/>
        <w:gridCol w:w="3119"/>
        <w:gridCol w:w="2700"/>
        <w:gridCol w:w="2500"/>
        <w:gridCol w:w="2056"/>
      </w:tblGrid>
      <w:tr w:rsidR="003F259F" w:rsidRPr="002E0F3E" w:rsidTr="00937570">
        <w:trPr>
          <w:trHeight w:val="305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3F259F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570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Фактические </w:t>
            </w:r>
            <w:r w:rsidRPr="002E0F3E">
              <w:rPr>
                <w:sz w:val="24"/>
                <w:szCs w:val="24"/>
              </w:rPr>
              <w:br/>
              <w:t xml:space="preserve">расходы </w:t>
            </w:r>
          </w:p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(тыс. рублей)</w:t>
            </w:r>
          </w:p>
        </w:tc>
      </w:tr>
      <w:tr w:rsidR="003F259F" w:rsidRPr="002E0F3E" w:rsidTr="00937570">
        <w:trPr>
          <w:trHeight w:val="492"/>
          <w:tblCellSpacing w:w="5" w:type="nil"/>
        </w:trPr>
        <w:tc>
          <w:tcPr>
            <w:tcW w:w="4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муниципальной программой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F259F" w:rsidRPr="002E0F3E" w:rsidTr="00937570">
        <w:trPr>
          <w:tblHeader/>
          <w:tblCellSpacing w:w="5" w:type="nil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3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5</w:t>
            </w:r>
          </w:p>
        </w:tc>
      </w:tr>
      <w:tr w:rsidR="00840B04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40B04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Муниципальная</w:t>
            </w:r>
            <w:r w:rsidRPr="002E0F3E">
              <w:rPr>
                <w:sz w:val="24"/>
                <w:szCs w:val="24"/>
              </w:rPr>
              <w:br/>
              <w:t>программа «</w:t>
            </w:r>
            <w:r w:rsidRPr="00840B04">
              <w:rPr>
                <w:sz w:val="24"/>
                <w:szCs w:val="24"/>
              </w:rPr>
              <w:t xml:space="preserve">Охрана окружающей среды и рациональное природопользование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840B04">
              <w:rPr>
                <w:sz w:val="24"/>
                <w:szCs w:val="24"/>
              </w:rPr>
              <w:t>вском</w:t>
            </w:r>
            <w:proofErr w:type="spellEnd"/>
            <w:r w:rsidRPr="00840B04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0D3FAA" w:rsidRDefault="00840B04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CC4780" w:rsidP="00143B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CC4780" w:rsidP="00143B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CC478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43B85" w:rsidRPr="002E0F3E" w:rsidTr="00937570">
        <w:trPr>
          <w:trHeight w:val="30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143B85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C32CD" w:rsidRPr="002E0F3E" w:rsidTr="00937570">
        <w:trPr>
          <w:trHeight w:val="226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C32CD" w:rsidRPr="002E0F3E" w:rsidTr="00937570">
        <w:trPr>
          <w:trHeight w:val="183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40B04" w:rsidRPr="002E0F3E" w:rsidTr="00937570">
        <w:trPr>
          <w:trHeight w:val="70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40B04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0D3FAA" w:rsidRDefault="00840B04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C32CD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3F259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62D6F">
              <w:rPr>
                <w:b/>
                <w:sz w:val="24"/>
                <w:szCs w:val="24"/>
              </w:rPr>
              <w:t xml:space="preserve">Подпрограмма «Охрана окружающей среды в </w:t>
            </w:r>
            <w:proofErr w:type="spellStart"/>
            <w:r w:rsidR="0019316B">
              <w:rPr>
                <w:b/>
                <w:sz w:val="24"/>
                <w:szCs w:val="24"/>
              </w:rPr>
              <w:t>Лукиче</w:t>
            </w:r>
            <w:r w:rsidRPr="00862D6F">
              <w:rPr>
                <w:b/>
                <w:sz w:val="24"/>
                <w:szCs w:val="24"/>
              </w:rPr>
              <w:t>вского</w:t>
            </w:r>
            <w:proofErr w:type="spellEnd"/>
            <w:r w:rsidRPr="00862D6F">
              <w:rPr>
                <w:b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C32CD" w:rsidRPr="002E0F3E" w:rsidTr="00937570">
        <w:trPr>
          <w:trHeight w:val="30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3F25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37570" w:rsidRPr="002E0F3E" w:rsidTr="00937570">
        <w:trPr>
          <w:trHeight w:val="226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3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7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43B85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7D498B" w:rsidRDefault="00143B85" w:rsidP="00871FDA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Основное мероприятие 1.1</w:t>
            </w:r>
            <w:r w:rsidR="00871FDA" w:rsidRPr="00871FDA">
              <w:rPr>
                <w:rFonts w:eastAsiaTheme="minorEastAsia"/>
                <w:sz w:val="24"/>
                <w:szCs w:val="24"/>
              </w:rPr>
              <w:t xml:space="preserve"> </w:t>
            </w:r>
            <w:r w:rsidR="00871FDA" w:rsidRPr="00871FDA">
              <w:rPr>
                <w:kern w:val="2"/>
                <w:sz w:val="24"/>
                <w:szCs w:val="24"/>
              </w:rPr>
              <w:t>Приобретение, установка и облуживание  контейнеров для сбора, накопления отработанных компактных  люминесцентных ламп, а также ртутьсодержащих термометров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43B85" w:rsidRPr="002E0F3E" w:rsidTr="00937570">
        <w:trPr>
          <w:trHeight w:val="323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143B85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37570" w:rsidRPr="002E0F3E" w:rsidTr="00937570">
        <w:trPr>
          <w:trHeight w:val="39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39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7D498B" w:rsidRDefault="00937570" w:rsidP="00937570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</w:t>
            </w:r>
            <w:r w:rsidRPr="007D498B">
              <w:rPr>
                <w:kern w:val="2"/>
                <w:sz w:val="24"/>
                <w:szCs w:val="24"/>
              </w:rPr>
              <w:t>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7D498B">
              <w:rPr>
                <w:kern w:val="2"/>
                <w:sz w:val="24"/>
                <w:szCs w:val="24"/>
              </w:rPr>
              <w:t xml:space="preserve">. </w:t>
            </w:r>
            <w:r w:rsidRPr="007D498B">
              <w:rPr>
                <w:kern w:val="2"/>
                <w:sz w:val="24"/>
                <w:szCs w:val="24"/>
              </w:rPr>
              <w:lastRenderedPageBreak/>
              <w:t xml:space="preserve">Экологическое просвещение и формирование экологической культуры, обеспечение информацией </w:t>
            </w:r>
          </w:p>
          <w:p w:rsidR="00937570" w:rsidRPr="007D498B" w:rsidRDefault="00937570" w:rsidP="00937570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о состоянии окружающей среды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lastRenderedPageBreak/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458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A6A36" w:rsidRDefault="00CA6A36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871FDA" w:rsidRDefault="00871FDA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871FDA" w:rsidRDefault="00871FDA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CA6A36" w:rsidRDefault="00CA6A36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3F259F" w:rsidRPr="002E0F3E" w:rsidRDefault="003F259F" w:rsidP="00CA6A36">
      <w:pPr>
        <w:keepNext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t>Приложение № 3</w:t>
      </w:r>
    </w:p>
    <w:p w:rsidR="003F259F" w:rsidRPr="00CA6A36" w:rsidRDefault="003F259F" w:rsidP="00CA6A36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>к отчёту о реа</w:t>
      </w:r>
      <w:r w:rsidR="00CA6A36">
        <w:rPr>
          <w:sz w:val="24"/>
          <w:szCs w:val="24"/>
        </w:rPr>
        <w:t xml:space="preserve">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CA6A36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CA6A36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834EBF">
        <w:rPr>
          <w:sz w:val="24"/>
          <w:szCs w:val="24"/>
        </w:rPr>
        <w:t>3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ind w:left="10773"/>
        <w:jc w:val="center"/>
        <w:rPr>
          <w:sz w:val="24"/>
          <w:szCs w:val="24"/>
        </w:rPr>
      </w:pPr>
    </w:p>
    <w:p w:rsidR="003F259F" w:rsidRPr="002E0F3E" w:rsidRDefault="003F259F" w:rsidP="003F2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 о достижении значений показателей (индикаторов)</w:t>
      </w:r>
    </w:p>
    <w:p w:rsidR="003F259F" w:rsidRPr="002E0F3E" w:rsidRDefault="003F259F" w:rsidP="003F2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8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2"/>
        <w:gridCol w:w="4791"/>
        <w:gridCol w:w="1383"/>
        <w:gridCol w:w="2050"/>
        <w:gridCol w:w="1054"/>
        <w:gridCol w:w="1943"/>
        <w:gridCol w:w="3288"/>
        <w:gridCol w:w="355"/>
      </w:tblGrid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№ </w:t>
            </w:r>
            <w:proofErr w:type="gramStart"/>
            <w:r w:rsidRPr="002E0F3E">
              <w:rPr>
                <w:sz w:val="24"/>
                <w:szCs w:val="24"/>
              </w:rPr>
              <w:t>п</w:t>
            </w:r>
            <w:proofErr w:type="gramEnd"/>
            <w:r w:rsidRPr="002E0F3E">
              <w:rPr>
                <w:sz w:val="24"/>
                <w:szCs w:val="24"/>
              </w:rPr>
              <w:t>/п</w:t>
            </w:r>
          </w:p>
        </w:tc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Номер и наименование </w:t>
            </w:r>
          </w:p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Ед.</w:t>
            </w:r>
          </w:p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измерения</w:t>
            </w: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Значения показателей (индикаторов) </w:t>
            </w:r>
            <w:r w:rsidRPr="002E0F3E">
              <w:rPr>
                <w:sz w:val="24"/>
                <w:szCs w:val="24"/>
              </w:rPr>
              <w:br/>
              <w:t>муниципальной программы,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>подпрограммы муниципальной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Обоснование отклонений </w:t>
            </w:r>
            <w:r w:rsidRPr="002E0F3E">
              <w:rPr>
                <w:sz w:val="24"/>
                <w:szCs w:val="24"/>
              </w:rPr>
              <w:br/>
              <w:t xml:space="preserve"> значений показателя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 xml:space="preserve"> (индикатора) на конец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 xml:space="preserve"> отчетного года</w:t>
            </w:r>
            <w:r w:rsidR="0014188C" w:rsidRPr="002E0F3E">
              <w:rPr>
                <w:sz w:val="24"/>
                <w:szCs w:val="24"/>
              </w:rPr>
              <w:t xml:space="preserve">  </w:t>
            </w:r>
            <w:r w:rsidRPr="002E0F3E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834EB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20</w:t>
            </w:r>
            <w:r w:rsidR="00CC4780">
              <w:rPr>
                <w:sz w:val="24"/>
                <w:szCs w:val="24"/>
              </w:rPr>
              <w:t>2</w:t>
            </w:r>
            <w:r w:rsidR="00834EBF">
              <w:rPr>
                <w:sz w:val="24"/>
                <w:szCs w:val="24"/>
              </w:rPr>
              <w:t>2</w:t>
            </w:r>
          </w:p>
        </w:tc>
        <w:tc>
          <w:tcPr>
            <w:tcW w:w="2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143B85" w:rsidP="00834EB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34EBF">
              <w:rPr>
                <w:sz w:val="24"/>
                <w:szCs w:val="24"/>
              </w:rPr>
              <w:t>3</w:t>
            </w:r>
          </w:p>
        </w:tc>
        <w:tc>
          <w:tcPr>
            <w:tcW w:w="3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259F" w:rsidRPr="002E0F3E" w:rsidTr="00CA6A36">
        <w:trPr>
          <w:gridAfter w:val="1"/>
          <w:wAfter w:w="355" w:type="dxa"/>
          <w:trHeight w:val="65"/>
          <w:tblCellSpacing w:w="5" w:type="nil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план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факт</w:t>
            </w:r>
          </w:p>
        </w:tc>
        <w:tc>
          <w:tcPr>
            <w:tcW w:w="3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3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6</w:t>
            </w:r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7</w:t>
            </w:r>
          </w:p>
        </w:tc>
      </w:tr>
      <w:tr w:rsidR="003F259F" w:rsidRPr="002E0F3E" w:rsidTr="00B12AD8">
        <w:trPr>
          <w:trHeight w:val="644"/>
          <w:tblCellSpacing w:w="5" w:type="nil"/>
          <w:jc w:val="center"/>
        </w:trPr>
        <w:tc>
          <w:tcPr>
            <w:tcW w:w="152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CA6A36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CA6A36">
              <w:rPr>
                <w:sz w:val="24"/>
                <w:szCs w:val="24"/>
              </w:rPr>
              <w:t xml:space="preserve">Муниципальная программа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CA6A36">
              <w:rPr>
                <w:sz w:val="24"/>
                <w:szCs w:val="24"/>
              </w:rPr>
              <w:t>вского</w:t>
            </w:r>
            <w:proofErr w:type="spellEnd"/>
            <w:r w:rsidRPr="00CA6A36">
              <w:rPr>
                <w:sz w:val="24"/>
                <w:szCs w:val="24"/>
              </w:rPr>
              <w:t xml:space="preserve"> сельского поселения «Охрана окружающей среды и рациональное природопользование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CA6A36">
              <w:rPr>
                <w:sz w:val="24"/>
                <w:szCs w:val="24"/>
              </w:rPr>
              <w:t>вском</w:t>
            </w:r>
            <w:proofErr w:type="spellEnd"/>
            <w:r w:rsidRPr="00CA6A36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55" w:type="dxa"/>
            <w:tcBorders>
              <w:right w:val="single" w:sz="4" w:space="0" w:color="auto"/>
            </w:tcBorders>
          </w:tcPr>
          <w:p w:rsidR="003F259F" w:rsidRPr="002E0F3E" w:rsidRDefault="003F259F">
            <w:pPr>
              <w:rPr>
                <w:sz w:val="24"/>
                <w:szCs w:val="24"/>
              </w:rPr>
            </w:pPr>
          </w:p>
        </w:tc>
      </w:tr>
      <w:tr w:rsidR="00CA6A36" w:rsidRPr="002E0F3E" w:rsidTr="00CA6A36">
        <w:trPr>
          <w:gridAfter w:val="1"/>
          <w:wAfter w:w="355" w:type="dxa"/>
          <w:trHeight w:val="313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F4A56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A6A36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A6A36">
              <w:rPr>
                <w:sz w:val="24"/>
                <w:szCs w:val="24"/>
              </w:rPr>
              <w:t xml:space="preserve">Показатель 1. Доля нарушений требований природоохранного законодательства в общем объеме нарушений, выявленных в процессе проведения мероприятий по экологическому надзору в части платы за негативное воздействие на окружающую </w:t>
            </w:r>
            <w:r w:rsidRPr="00CA6A36">
              <w:rPr>
                <w:sz w:val="24"/>
                <w:szCs w:val="24"/>
              </w:rPr>
              <w:lastRenderedPageBreak/>
              <w:t>среду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B12AD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2E0F3E">
              <w:rPr>
                <w:rFonts w:eastAsia="Calibri"/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1584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Показатель 2. </w:t>
            </w:r>
            <w:r>
              <w:rPr>
                <w:kern w:val="2"/>
                <w:sz w:val="24"/>
                <w:szCs w:val="24"/>
              </w:rPr>
              <w:t>Количество</w:t>
            </w:r>
            <w:r w:rsidRPr="00E93AA4">
              <w:rPr>
                <w:kern w:val="2"/>
                <w:sz w:val="24"/>
                <w:szCs w:val="24"/>
              </w:rPr>
              <w:t xml:space="preserve">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0C51EE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0C51EE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0C51EE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272"/>
          <w:tblCellSpacing w:w="5" w:type="nil"/>
          <w:jc w:val="center"/>
        </w:trPr>
        <w:tc>
          <w:tcPr>
            <w:tcW w:w="152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CA6A36" w:rsidP="00616A3D">
            <w:pPr>
              <w:jc w:val="center"/>
              <w:rPr>
                <w:sz w:val="24"/>
                <w:szCs w:val="24"/>
              </w:rPr>
            </w:pPr>
            <w:r w:rsidRPr="00B12AD8">
              <w:rPr>
                <w:sz w:val="24"/>
                <w:szCs w:val="24"/>
              </w:rPr>
              <w:t xml:space="preserve">2. Подпрограмма «Охрана окружающей среды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B12AD8">
              <w:rPr>
                <w:sz w:val="24"/>
                <w:szCs w:val="24"/>
              </w:rPr>
              <w:t>вского</w:t>
            </w:r>
            <w:proofErr w:type="spellEnd"/>
            <w:r w:rsidRPr="00B12AD8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CA6A36" w:rsidRPr="002E0F3E" w:rsidTr="00CA6A36">
        <w:trPr>
          <w:gridAfter w:val="1"/>
          <w:wAfter w:w="355" w:type="dxa"/>
          <w:trHeight w:val="1123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A6A36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A6A36">
              <w:rPr>
                <w:sz w:val="24"/>
                <w:szCs w:val="24"/>
              </w:rPr>
              <w:t>Показатель 1.1. Доля устраненных нарушений требований природоохранного законодательства в общем объеме нарушений, выявленных в процессе проведения мероприятий по региональному государственному экологическому надзору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556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2</w:t>
            </w:r>
            <w:r w:rsidRPr="007D498B">
              <w:rPr>
                <w:kern w:val="2"/>
                <w:sz w:val="24"/>
                <w:szCs w:val="24"/>
              </w:rPr>
              <w:t xml:space="preserve">. Количество ежегодных мероприятий по экологическому просвещению и образованию, проводимых на территории </w:t>
            </w:r>
            <w:proofErr w:type="spellStart"/>
            <w:r w:rsidR="0019316B">
              <w:rPr>
                <w:kern w:val="2"/>
                <w:sz w:val="24"/>
                <w:szCs w:val="24"/>
              </w:rPr>
              <w:t>Лукиче</w:t>
            </w:r>
            <w:r>
              <w:rPr>
                <w:kern w:val="2"/>
                <w:sz w:val="24"/>
                <w:szCs w:val="24"/>
              </w:rPr>
              <w:t>вского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7D498B">
              <w:rPr>
                <w:kern w:val="2"/>
                <w:sz w:val="24"/>
                <w:szCs w:val="24"/>
              </w:rPr>
              <w:t xml:space="preserve"> в рамках дней защиты от экологической опасности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единиц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B12AD8" w:rsidRPr="002E0F3E" w:rsidTr="00CA6A36">
        <w:trPr>
          <w:gridAfter w:val="1"/>
          <w:wAfter w:w="355" w:type="dxa"/>
          <w:trHeight w:val="989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7D498B" w:rsidRDefault="00B12AD8" w:rsidP="0019316B">
            <w:pPr>
              <w:autoSpaceDE w:val="0"/>
              <w:autoSpaceDN w:val="0"/>
              <w:adjustRightInd w:val="0"/>
              <w:jc w:val="left"/>
              <w:outlineLvl w:val="0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3</w:t>
            </w:r>
            <w:r w:rsidRPr="007D498B">
              <w:rPr>
                <w:kern w:val="2"/>
                <w:sz w:val="24"/>
                <w:szCs w:val="24"/>
              </w:rPr>
              <w:t xml:space="preserve">. Доля населения, вовлеченного в мероприятия по экологическому просвещению, в общей численности населения </w:t>
            </w:r>
            <w:proofErr w:type="spellStart"/>
            <w:r w:rsidR="0019316B">
              <w:rPr>
                <w:kern w:val="2"/>
                <w:sz w:val="24"/>
                <w:szCs w:val="24"/>
              </w:rPr>
              <w:t>Лукиче</w:t>
            </w:r>
            <w:r>
              <w:rPr>
                <w:kern w:val="2"/>
                <w:sz w:val="24"/>
                <w:szCs w:val="24"/>
              </w:rPr>
              <w:t>вского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7D498B" w:rsidRDefault="00B12AD8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процентов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16,7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16,7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</w:tbl>
    <w:p w:rsidR="00871FDA" w:rsidRPr="002E0F3E" w:rsidRDefault="00871FDA">
      <w:pPr>
        <w:rPr>
          <w:sz w:val="24"/>
          <w:szCs w:val="24"/>
        </w:rPr>
      </w:pPr>
    </w:p>
    <w:sectPr w:rsidR="00871FDA" w:rsidRPr="002E0F3E" w:rsidSect="00840B04">
      <w:pgSz w:w="16840" w:h="11907" w:orient="landscape"/>
      <w:pgMar w:top="1135" w:right="709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ABE" w:rsidRDefault="00B63ABE">
      <w:r>
        <w:separator/>
      </w:r>
    </w:p>
  </w:endnote>
  <w:endnote w:type="continuationSeparator" w:id="0">
    <w:p w:rsidR="00B63ABE" w:rsidRDefault="00B6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6B" w:rsidRDefault="0019316B">
    <w:pPr>
      <w:pStyle w:val="a5"/>
    </w:pPr>
  </w:p>
  <w:p w:rsidR="0019316B" w:rsidRDefault="001931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ABE" w:rsidRDefault="00B63ABE">
      <w:r>
        <w:separator/>
      </w:r>
    </w:p>
  </w:footnote>
  <w:footnote w:type="continuationSeparator" w:id="0">
    <w:p w:rsidR="00B63ABE" w:rsidRDefault="00B63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3C69"/>
    <w:multiLevelType w:val="hybridMultilevel"/>
    <w:tmpl w:val="406A78AC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4810183"/>
    <w:multiLevelType w:val="hybridMultilevel"/>
    <w:tmpl w:val="9B442CC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C2A99"/>
    <w:multiLevelType w:val="hybridMultilevel"/>
    <w:tmpl w:val="87FAE76C"/>
    <w:lvl w:ilvl="0" w:tplc="83DE7ACA">
      <w:start w:val="1"/>
      <w:numFmt w:val="bullet"/>
      <w:lvlText w:val=""/>
      <w:lvlJc w:val="left"/>
      <w:pPr>
        <w:tabs>
          <w:tab w:val="num" w:pos="1211"/>
        </w:tabs>
        <w:ind w:left="851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494696"/>
    <w:multiLevelType w:val="hybridMultilevel"/>
    <w:tmpl w:val="FD78AF08"/>
    <w:lvl w:ilvl="0" w:tplc="4E72C66E">
      <w:start w:val="1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17E268BC"/>
    <w:multiLevelType w:val="hybridMultilevel"/>
    <w:tmpl w:val="0674DD3E"/>
    <w:lvl w:ilvl="0" w:tplc="D57C92E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AAA7D28"/>
    <w:multiLevelType w:val="hybridMultilevel"/>
    <w:tmpl w:val="7F3C9B9E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E0278"/>
    <w:multiLevelType w:val="hybridMultilevel"/>
    <w:tmpl w:val="DD8823C0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70DCC"/>
    <w:multiLevelType w:val="hybridMultilevel"/>
    <w:tmpl w:val="93967062"/>
    <w:lvl w:ilvl="0" w:tplc="55DEB63C"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40507C40"/>
    <w:multiLevelType w:val="multilevel"/>
    <w:tmpl w:val="2F1A7C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1BF0C2B"/>
    <w:multiLevelType w:val="multilevel"/>
    <w:tmpl w:val="07A21F6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>
    <w:nsid w:val="4C2B4CAF"/>
    <w:multiLevelType w:val="hybridMultilevel"/>
    <w:tmpl w:val="4A2AA0E0"/>
    <w:lvl w:ilvl="0" w:tplc="FFFFFFFF">
      <w:start w:val="1"/>
      <w:numFmt w:val="bullet"/>
      <w:lvlText w:val=""/>
      <w:lvlJc w:val="left"/>
      <w:pPr>
        <w:tabs>
          <w:tab w:val="num" w:pos="900"/>
        </w:tabs>
        <w:ind w:left="54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5126524F"/>
    <w:multiLevelType w:val="hybridMultilevel"/>
    <w:tmpl w:val="E6C6FF8A"/>
    <w:lvl w:ilvl="0" w:tplc="0CBCE8B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BB6E696">
      <w:numFmt w:val="none"/>
      <w:lvlText w:val=""/>
      <w:lvlJc w:val="left"/>
      <w:pPr>
        <w:tabs>
          <w:tab w:val="num" w:pos="360"/>
        </w:tabs>
      </w:pPr>
    </w:lvl>
    <w:lvl w:ilvl="2" w:tplc="BE02E874">
      <w:numFmt w:val="none"/>
      <w:lvlText w:val=""/>
      <w:lvlJc w:val="left"/>
      <w:pPr>
        <w:tabs>
          <w:tab w:val="num" w:pos="360"/>
        </w:tabs>
      </w:pPr>
    </w:lvl>
    <w:lvl w:ilvl="3" w:tplc="463E45BE">
      <w:numFmt w:val="none"/>
      <w:lvlText w:val=""/>
      <w:lvlJc w:val="left"/>
      <w:pPr>
        <w:tabs>
          <w:tab w:val="num" w:pos="360"/>
        </w:tabs>
      </w:pPr>
    </w:lvl>
    <w:lvl w:ilvl="4" w:tplc="F4947020">
      <w:numFmt w:val="none"/>
      <w:lvlText w:val=""/>
      <w:lvlJc w:val="left"/>
      <w:pPr>
        <w:tabs>
          <w:tab w:val="num" w:pos="360"/>
        </w:tabs>
      </w:pPr>
    </w:lvl>
    <w:lvl w:ilvl="5" w:tplc="030AFCCA">
      <w:numFmt w:val="none"/>
      <w:lvlText w:val=""/>
      <w:lvlJc w:val="left"/>
      <w:pPr>
        <w:tabs>
          <w:tab w:val="num" w:pos="360"/>
        </w:tabs>
      </w:pPr>
    </w:lvl>
    <w:lvl w:ilvl="6" w:tplc="5D9A35D4">
      <w:numFmt w:val="none"/>
      <w:lvlText w:val=""/>
      <w:lvlJc w:val="left"/>
      <w:pPr>
        <w:tabs>
          <w:tab w:val="num" w:pos="360"/>
        </w:tabs>
      </w:pPr>
    </w:lvl>
    <w:lvl w:ilvl="7" w:tplc="74125748">
      <w:numFmt w:val="none"/>
      <w:lvlText w:val=""/>
      <w:lvlJc w:val="left"/>
      <w:pPr>
        <w:tabs>
          <w:tab w:val="num" w:pos="360"/>
        </w:tabs>
      </w:pPr>
    </w:lvl>
    <w:lvl w:ilvl="8" w:tplc="D346DC70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58E655E"/>
    <w:multiLevelType w:val="hybridMultilevel"/>
    <w:tmpl w:val="8E9EDD9E"/>
    <w:lvl w:ilvl="0" w:tplc="67800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FF4AF2"/>
    <w:multiLevelType w:val="hybridMultilevel"/>
    <w:tmpl w:val="C102F688"/>
    <w:lvl w:ilvl="0" w:tplc="3F7CE318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64363832"/>
    <w:multiLevelType w:val="hybridMultilevel"/>
    <w:tmpl w:val="41FA758E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1D0852"/>
    <w:multiLevelType w:val="hybridMultilevel"/>
    <w:tmpl w:val="87FAE76C"/>
    <w:lvl w:ilvl="0" w:tplc="C986B1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4D67CF5"/>
    <w:multiLevelType w:val="hybridMultilevel"/>
    <w:tmpl w:val="406A78AC"/>
    <w:lvl w:ilvl="0" w:tplc="FFFFFFFF">
      <w:start w:val="1"/>
      <w:numFmt w:val="bullet"/>
      <w:lvlText w:val="-"/>
      <w:lvlJc w:val="left"/>
      <w:pPr>
        <w:tabs>
          <w:tab w:val="num" w:pos="1515"/>
        </w:tabs>
        <w:ind w:left="1515" w:hanging="97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0"/>
  </w:num>
  <w:num w:numId="4">
    <w:abstractNumId w:val="13"/>
  </w:num>
  <w:num w:numId="5">
    <w:abstractNumId w:val="7"/>
  </w:num>
  <w:num w:numId="6">
    <w:abstractNumId w:val="3"/>
  </w:num>
  <w:num w:numId="7">
    <w:abstractNumId w:val="15"/>
  </w:num>
  <w:num w:numId="8">
    <w:abstractNumId w:val="2"/>
  </w:num>
  <w:num w:numId="9">
    <w:abstractNumId w:val="11"/>
  </w:num>
  <w:num w:numId="10">
    <w:abstractNumId w:val="4"/>
  </w:num>
  <w:num w:numId="11">
    <w:abstractNumId w:val="9"/>
  </w:num>
  <w:num w:numId="12">
    <w:abstractNumId w:val="12"/>
  </w:num>
  <w:num w:numId="13">
    <w:abstractNumId w:val="1"/>
  </w:num>
  <w:num w:numId="14">
    <w:abstractNumId w:val="14"/>
  </w:num>
  <w:num w:numId="15">
    <w:abstractNumId w:val="6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A1F"/>
    <w:rsid w:val="000009CD"/>
    <w:rsid w:val="000022FA"/>
    <w:rsid w:val="00016BEC"/>
    <w:rsid w:val="000214C5"/>
    <w:rsid w:val="00026F5E"/>
    <w:rsid w:val="00034C82"/>
    <w:rsid w:val="00037A5E"/>
    <w:rsid w:val="000437AE"/>
    <w:rsid w:val="00061873"/>
    <w:rsid w:val="00063439"/>
    <w:rsid w:val="0007591F"/>
    <w:rsid w:val="00076F4C"/>
    <w:rsid w:val="00080BC1"/>
    <w:rsid w:val="00082EE5"/>
    <w:rsid w:val="00087789"/>
    <w:rsid w:val="00093E1C"/>
    <w:rsid w:val="0009430B"/>
    <w:rsid w:val="00096290"/>
    <w:rsid w:val="00096E18"/>
    <w:rsid w:val="000A745F"/>
    <w:rsid w:val="000B0071"/>
    <w:rsid w:val="000B77FB"/>
    <w:rsid w:val="000C51EE"/>
    <w:rsid w:val="000E1DD2"/>
    <w:rsid w:val="000E4F43"/>
    <w:rsid w:val="000E7F96"/>
    <w:rsid w:val="000E7FEE"/>
    <w:rsid w:val="000F03EC"/>
    <w:rsid w:val="000F3C2A"/>
    <w:rsid w:val="0010283A"/>
    <w:rsid w:val="001045E1"/>
    <w:rsid w:val="001120E3"/>
    <w:rsid w:val="0011297E"/>
    <w:rsid w:val="001145BB"/>
    <w:rsid w:val="0011708E"/>
    <w:rsid w:val="00117C79"/>
    <w:rsid w:val="00121EEB"/>
    <w:rsid w:val="00133FBA"/>
    <w:rsid w:val="00137EEE"/>
    <w:rsid w:val="0014188C"/>
    <w:rsid w:val="00141B4B"/>
    <w:rsid w:val="00143B85"/>
    <w:rsid w:val="00143FC8"/>
    <w:rsid w:val="00145B35"/>
    <w:rsid w:val="00145C71"/>
    <w:rsid w:val="0014684E"/>
    <w:rsid w:val="00154D69"/>
    <w:rsid w:val="00155059"/>
    <w:rsid w:val="00157A8B"/>
    <w:rsid w:val="00167349"/>
    <w:rsid w:val="00167389"/>
    <w:rsid w:val="001770F5"/>
    <w:rsid w:val="00181F08"/>
    <w:rsid w:val="00182F68"/>
    <w:rsid w:val="001877A5"/>
    <w:rsid w:val="0019316B"/>
    <w:rsid w:val="00194BED"/>
    <w:rsid w:val="0019590A"/>
    <w:rsid w:val="00195930"/>
    <w:rsid w:val="001B2F8A"/>
    <w:rsid w:val="001B5276"/>
    <w:rsid w:val="001C3DC8"/>
    <w:rsid w:val="001C63CC"/>
    <w:rsid w:val="001D5C9A"/>
    <w:rsid w:val="001D626B"/>
    <w:rsid w:val="001E61B3"/>
    <w:rsid w:val="001F5E50"/>
    <w:rsid w:val="001F6427"/>
    <w:rsid w:val="00204B14"/>
    <w:rsid w:val="002054C3"/>
    <w:rsid w:val="00213645"/>
    <w:rsid w:val="00215C7A"/>
    <w:rsid w:val="00215D88"/>
    <w:rsid w:val="002246ED"/>
    <w:rsid w:val="00241461"/>
    <w:rsid w:val="00250757"/>
    <w:rsid w:val="00251206"/>
    <w:rsid w:val="00252FFE"/>
    <w:rsid w:val="00264799"/>
    <w:rsid w:val="0027248E"/>
    <w:rsid w:val="002728A0"/>
    <w:rsid w:val="00276E91"/>
    <w:rsid w:val="00282244"/>
    <w:rsid w:val="00291F28"/>
    <w:rsid w:val="002A2E4A"/>
    <w:rsid w:val="002A5FE2"/>
    <w:rsid w:val="002B3557"/>
    <w:rsid w:val="002C1B29"/>
    <w:rsid w:val="002C7F11"/>
    <w:rsid w:val="002D77A2"/>
    <w:rsid w:val="002E0F3E"/>
    <w:rsid w:val="002F24B7"/>
    <w:rsid w:val="002F460E"/>
    <w:rsid w:val="002F740B"/>
    <w:rsid w:val="00301C93"/>
    <w:rsid w:val="00302784"/>
    <w:rsid w:val="003052AE"/>
    <w:rsid w:val="00315FD4"/>
    <w:rsid w:val="0031681F"/>
    <w:rsid w:val="00324B6B"/>
    <w:rsid w:val="00326890"/>
    <w:rsid w:val="0033281E"/>
    <w:rsid w:val="00350E9B"/>
    <w:rsid w:val="00354670"/>
    <w:rsid w:val="00354FC1"/>
    <w:rsid w:val="00363AEB"/>
    <w:rsid w:val="003643A1"/>
    <w:rsid w:val="00366B1F"/>
    <w:rsid w:val="003674EB"/>
    <w:rsid w:val="003676FF"/>
    <w:rsid w:val="00370BEC"/>
    <w:rsid w:val="00372833"/>
    <w:rsid w:val="003830E9"/>
    <w:rsid w:val="00385183"/>
    <w:rsid w:val="00393A3D"/>
    <w:rsid w:val="003B0DA6"/>
    <w:rsid w:val="003C1195"/>
    <w:rsid w:val="003C7F23"/>
    <w:rsid w:val="003D0087"/>
    <w:rsid w:val="003D5E78"/>
    <w:rsid w:val="003E0442"/>
    <w:rsid w:val="003E2B79"/>
    <w:rsid w:val="003F08DA"/>
    <w:rsid w:val="003F259F"/>
    <w:rsid w:val="003F6484"/>
    <w:rsid w:val="003F755F"/>
    <w:rsid w:val="004018CB"/>
    <w:rsid w:val="00421524"/>
    <w:rsid w:val="00421A32"/>
    <w:rsid w:val="00421E01"/>
    <w:rsid w:val="0042538D"/>
    <w:rsid w:val="00432259"/>
    <w:rsid w:val="004409F9"/>
    <w:rsid w:val="00441AF4"/>
    <w:rsid w:val="00443AAA"/>
    <w:rsid w:val="0045255E"/>
    <w:rsid w:val="004554DF"/>
    <w:rsid w:val="0046570F"/>
    <w:rsid w:val="00475450"/>
    <w:rsid w:val="00477DEE"/>
    <w:rsid w:val="004859A4"/>
    <w:rsid w:val="004949A7"/>
    <w:rsid w:val="004966CF"/>
    <w:rsid w:val="004A2CFA"/>
    <w:rsid w:val="004B031A"/>
    <w:rsid w:val="004B3023"/>
    <w:rsid w:val="004B7120"/>
    <w:rsid w:val="004B7DE6"/>
    <w:rsid w:val="004C018B"/>
    <w:rsid w:val="004D0B07"/>
    <w:rsid w:val="004D1CB5"/>
    <w:rsid w:val="004E72E8"/>
    <w:rsid w:val="004F060E"/>
    <w:rsid w:val="004F6C4A"/>
    <w:rsid w:val="004F78C8"/>
    <w:rsid w:val="00501D14"/>
    <w:rsid w:val="00505C58"/>
    <w:rsid w:val="00506FA0"/>
    <w:rsid w:val="00510FDF"/>
    <w:rsid w:val="00515951"/>
    <w:rsid w:val="00520E95"/>
    <w:rsid w:val="005223AD"/>
    <w:rsid w:val="0053036D"/>
    <w:rsid w:val="0053143B"/>
    <w:rsid w:val="0055113E"/>
    <w:rsid w:val="005527DB"/>
    <w:rsid w:val="00555AF6"/>
    <w:rsid w:val="005627A8"/>
    <w:rsid w:val="005631FD"/>
    <w:rsid w:val="0056793D"/>
    <w:rsid w:val="005717C6"/>
    <w:rsid w:val="00575340"/>
    <w:rsid w:val="00584E89"/>
    <w:rsid w:val="00586E2E"/>
    <w:rsid w:val="00586F9A"/>
    <w:rsid w:val="00595A2C"/>
    <w:rsid w:val="00596CE9"/>
    <w:rsid w:val="00596D52"/>
    <w:rsid w:val="005A5E91"/>
    <w:rsid w:val="005C0F1F"/>
    <w:rsid w:val="005C198C"/>
    <w:rsid w:val="005C2422"/>
    <w:rsid w:val="005C666A"/>
    <w:rsid w:val="00612E93"/>
    <w:rsid w:val="006139BA"/>
    <w:rsid w:val="0061478D"/>
    <w:rsid w:val="00616A3D"/>
    <w:rsid w:val="006177B9"/>
    <w:rsid w:val="0062017E"/>
    <w:rsid w:val="00622183"/>
    <w:rsid w:val="00622B0E"/>
    <w:rsid w:val="00623AB1"/>
    <w:rsid w:val="006251F6"/>
    <w:rsid w:val="006257F5"/>
    <w:rsid w:val="00635BE6"/>
    <w:rsid w:val="0064561F"/>
    <w:rsid w:val="00652DDC"/>
    <w:rsid w:val="0065316D"/>
    <w:rsid w:val="00654034"/>
    <w:rsid w:val="00665F6F"/>
    <w:rsid w:val="00670E32"/>
    <w:rsid w:val="006801C8"/>
    <w:rsid w:val="00684BA0"/>
    <w:rsid w:val="00691117"/>
    <w:rsid w:val="00693521"/>
    <w:rsid w:val="00697EAD"/>
    <w:rsid w:val="006A3EDB"/>
    <w:rsid w:val="006C61CD"/>
    <w:rsid w:val="006D1457"/>
    <w:rsid w:val="006D477F"/>
    <w:rsid w:val="006D638F"/>
    <w:rsid w:val="006E2FC6"/>
    <w:rsid w:val="00701DD3"/>
    <w:rsid w:val="0070488F"/>
    <w:rsid w:val="007053AF"/>
    <w:rsid w:val="00712ACB"/>
    <w:rsid w:val="00720269"/>
    <w:rsid w:val="00720FF8"/>
    <w:rsid w:val="00725A40"/>
    <w:rsid w:val="0072615C"/>
    <w:rsid w:val="00734081"/>
    <w:rsid w:val="007348FA"/>
    <w:rsid w:val="00737F2C"/>
    <w:rsid w:val="00740289"/>
    <w:rsid w:val="00740455"/>
    <w:rsid w:val="00744E3D"/>
    <w:rsid w:val="00746E4D"/>
    <w:rsid w:val="007478C8"/>
    <w:rsid w:val="00747BC9"/>
    <w:rsid w:val="00750CD1"/>
    <w:rsid w:val="00755715"/>
    <w:rsid w:val="00774591"/>
    <w:rsid w:val="0077465F"/>
    <w:rsid w:val="00774C98"/>
    <w:rsid w:val="00777088"/>
    <w:rsid w:val="00777705"/>
    <w:rsid w:val="007812D6"/>
    <w:rsid w:val="00787AD6"/>
    <w:rsid w:val="00792D90"/>
    <w:rsid w:val="007A1519"/>
    <w:rsid w:val="007A2436"/>
    <w:rsid w:val="007A436B"/>
    <w:rsid w:val="007A4635"/>
    <w:rsid w:val="007B4029"/>
    <w:rsid w:val="007B6CFA"/>
    <w:rsid w:val="007C1D0D"/>
    <w:rsid w:val="007C4528"/>
    <w:rsid w:val="007E0E90"/>
    <w:rsid w:val="007E17D1"/>
    <w:rsid w:val="007E410A"/>
    <w:rsid w:val="007E4EE1"/>
    <w:rsid w:val="007F4E0B"/>
    <w:rsid w:val="007F5197"/>
    <w:rsid w:val="007F6EC9"/>
    <w:rsid w:val="00800216"/>
    <w:rsid w:val="008026A5"/>
    <w:rsid w:val="00814B15"/>
    <w:rsid w:val="00814E1B"/>
    <w:rsid w:val="00816730"/>
    <w:rsid w:val="0081720F"/>
    <w:rsid w:val="008219E9"/>
    <w:rsid w:val="0082377E"/>
    <w:rsid w:val="00834EBF"/>
    <w:rsid w:val="00840B04"/>
    <w:rsid w:val="00840F4A"/>
    <w:rsid w:val="008432DE"/>
    <w:rsid w:val="00843AB1"/>
    <w:rsid w:val="0084404F"/>
    <w:rsid w:val="00846D39"/>
    <w:rsid w:val="0085637F"/>
    <w:rsid w:val="00862D6F"/>
    <w:rsid w:val="00863392"/>
    <w:rsid w:val="00863E00"/>
    <w:rsid w:val="00867870"/>
    <w:rsid w:val="008711F7"/>
    <w:rsid w:val="0087126D"/>
    <w:rsid w:val="00871FDA"/>
    <w:rsid w:val="00873B0E"/>
    <w:rsid w:val="0087525C"/>
    <w:rsid w:val="0087651D"/>
    <w:rsid w:val="00876891"/>
    <w:rsid w:val="00892AF4"/>
    <w:rsid w:val="00893BE6"/>
    <w:rsid w:val="00893CCA"/>
    <w:rsid w:val="008957F4"/>
    <w:rsid w:val="008B0848"/>
    <w:rsid w:val="008B2DCE"/>
    <w:rsid w:val="008B414B"/>
    <w:rsid w:val="008B52DF"/>
    <w:rsid w:val="008B6B7B"/>
    <w:rsid w:val="008B7FC7"/>
    <w:rsid w:val="008C32CD"/>
    <w:rsid w:val="008C366E"/>
    <w:rsid w:val="008D32F6"/>
    <w:rsid w:val="008D3525"/>
    <w:rsid w:val="008D4EB7"/>
    <w:rsid w:val="008E497A"/>
    <w:rsid w:val="008F40FC"/>
    <w:rsid w:val="008F4841"/>
    <w:rsid w:val="00910CCA"/>
    <w:rsid w:val="0091100D"/>
    <w:rsid w:val="00911342"/>
    <w:rsid w:val="0092588D"/>
    <w:rsid w:val="00926CBC"/>
    <w:rsid w:val="0093192A"/>
    <w:rsid w:val="00937570"/>
    <w:rsid w:val="00940660"/>
    <w:rsid w:val="00943137"/>
    <w:rsid w:val="00945806"/>
    <w:rsid w:val="009625E5"/>
    <w:rsid w:val="009641A9"/>
    <w:rsid w:val="009648C2"/>
    <w:rsid w:val="00972BB9"/>
    <w:rsid w:val="009761AA"/>
    <w:rsid w:val="0098321E"/>
    <w:rsid w:val="00996500"/>
    <w:rsid w:val="009A191C"/>
    <w:rsid w:val="009A6E25"/>
    <w:rsid w:val="009B27C3"/>
    <w:rsid w:val="009B6FE6"/>
    <w:rsid w:val="009D1D87"/>
    <w:rsid w:val="009D3E92"/>
    <w:rsid w:val="009D6F6F"/>
    <w:rsid w:val="009E2B3C"/>
    <w:rsid w:val="009F055A"/>
    <w:rsid w:val="009F474C"/>
    <w:rsid w:val="009F6BB1"/>
    <w:rsid w:val="00A019BA"/>
    <w:rsid w:val="00A16443"/>
    <w:rsid w:val="00A17BEA"/>
    <w:rsid w:val="00A21661"/>
    <w:rsid w:val="00A258A2"/>
    <w:rsid w:val="00A31C4D"/>
    <w:rsid w:val="00A3202C"/>
    <w:rsid w:val="00A33731"/>
    <w:rsid w:val="00A41EBB"/>
    <w:rsid w:val="00A60CAC"/>
    <w:rsid w:val="00A61FC6"/>
    <w:rsid w:val="00A75DFA"/>
    <w:rsid w:val="00A80ADE"/>
    <w:rsid w:val="00A85EE8"/>
    <w:rsid w:val="00A90729"/>
    <w:rsid w:val="00A920AA"/>
    <w:rsid w:val="00A9246A"/>
    <w:rsid w:val="00A97EA3"/>
    <w:rsid w:val="00AA75DC"/>
    <w:rsid w:val="00AB064F"/>
    <w:rsid w:val="00AB1D53"/>
    <w:rsid w:val="00AB552E"/>
    <w:rsid w:val="00AC7DB7"/>
    <w:rsid w:val="00AD00F1"/>
    <w:rsid w:val="00AE1A22"/>
    <w:rsid w:val="00AE23B6"/>
    <w:rsid w:val="00AE40EA"/>
    <w:rsid w:val="00AF2FD7"/>
    <w:rsid w:val="00AF4083"/>
    <w:rsid w:val="00B00E06"/>
    <w:rsid w:val="00B068FE"/>
    <w:rsid w:val="00B12A7A"/>
    <w:rsid w:val="00B12AD8"/>
    <w:rsid w:val="00B21852"/>
    <w:rsid w:val="00B261F4"/>
    <w:rsid w:val="00B263B8"/>
    <w:rsid w:val="00B268A5"/>
    <w:rsid w:val="00B431F3"/>
    <w:rsid w:val="00B440E1"/>
    <w:rsid w:val="00B51A2F"/>
    <w:rsid w:val="00B52876"/>
    <w:rsid w:val="00B529E8"/>
    <w:rsid w:val="00B53A9A"/>
    <w:rsid w:val="00B63ABE"/>
    <w:rsid w:val="00B70420"/>
    <w:rsid w:val="00B809FD"/>
    <w:rsid w:val="00B8624F"/>
    <w:rsid w:val="00B879CB"/>
    <w:rsid w:val="00B87C1B"/>
    <w:rsid w:val="00BA2B6C"/>
    <w:rsid w:val="00BA7917"/>
    <w:rsid w:val="00BB5E44"/>
    <w:rsid w:val="00BC28DD"/>
    <w:rsid w:val="00BD696B"/>
    <w:rsid w:val="00BD6CF3"/>
    <w:rsid w:val="00BE2AE9"/>
    <w:rsid w:val="00BE7023"/>
    <w:rsid w:val="00C02C9E"/>
    <w:rsid w:val="00C05F06"/>
    <w:rsid w:val="00C1315B"/>
    <w:rsid w:val="00C163C2"/>
    <w:rsid w:val="00C17CF4"/>
    <w:rsid w:val="00C3004D"/>
    <w:rsid w:val="00C3176F"/>
    <w:rsid w:val="00C32EA1"/>
    <w:rsid w:val="00C33D16"/>
    <w:rsid w:val="00C41A72"/>
    <w:rsid w:val="00C42B3E"/>
    <w:rsid w:val="00C51B9F"/>
    <w:rsid w:val="00C6245F"/>
    <w:rsid w:val="00C6280B"/>
    <w:rsid w:val="00C63E45"/>
    <w:rsid w:val="00C7451F"/>
    <w:rsid w:val="00C77866"/>
    <w:rsid w:val="00C86FE9"/>
    <w:rsid w:val="00C92972"/>
    <w:rsid w:val="00C937F2"/>
    <w:rsid w:val="00C955B5"/>
    <w:rsid w:val="00CA0539"/>
    <w:rsid w:val="00CA10CA"/>
    <w:rsid w:val="00CA3752"/>
    <w:rsid w:val="00CA6A36"/>
    <w:rsid w:val="00CA745A"/>
    <w:rsid w:val="00CC4780"/>
    <w:rsid w:val="00CC55B5"/>
    <w:rsid w:val="00CF0A2F"/>
    <w:rsid w:val="00CF4A56"/>
    <w:rsid w:val="00CF5696"/>
    <w:rsid w:val="00CF717D"/>
    <w:rsid w:val="00D0083E"/>
    <w:rsid w:val="00D011AA"/>
    <w:rsid w:val="00D01294"/>
    <w:rsid w:val="00D04B78"/>
    <w:rsid w:val="00D11A1F"/>
    <w:rsid w:val="00D16229"/>
    <w:rsid w:val="00D16F57"/>
    <w:rsid w:val="00D1704D"/>
    <w:rsid w:val="00D21862"/>
    <w:rsid w:val="00D24AA6"/>
    <w:rsid w:val="00D32E97"/>
    <w:rsid w:val="00D33EA7"/>
    <w:rsid w:val="00D36E86"/>
    <w:rsid w:val="00D404C2"/>
    <w:rsid w:val="00D40B18"/>
    <w:rsid w:val="00D40B2E"/>
    <w:rsid w:val="00D415FA"/>
    <w:rsid w:val="00D460D3"/>
    <w:rsid w:val="00D478E3"/>
    <w:rsid w:val="00D544ED"/>
    <w:rsid w:val="00D67BD7"/>
    <w:rsid w:val="00D709CB"/>
    <w:rsid w:val="00D739F2"/>
    <w:rsid w:val="00D74D3F"/>
    <w:rsid w:val="00D90152"/>
    <w:rsid w:val="00D97AED"/>
    <w:rsid w:val="00DA2DEC"/>
    <w:rsid w:val="00DA7BD5"/>
    <w:rsid w:val="00DC65E7"/>
    <w:rsid w:val="00DC67AB"/>
    <w:rsid w:val="00DD52B0"/>
    <w:rsid w:val="00DF2DF0"/>
    <w:rsid w:val="00DF4310"/>
    <w:rsid w:val="00DF6118"/>
    <w:rsid w:val="00E0454C"/>
    <w:rsid w:val="00E04D6A"/>
    <w:rsid w:val="00E078BF"/>
    <w:rsid w:val="00E110BD"/>
    <w:rsid w:val="00E15CF9"/>
    <w:rsid w:val="00E173B4"/>
    <w:rsid w:val="00E247D5"/>
    <w:rsid w:val="00E27ED6"/>
    <w:rsid w:val="00E314B4"/>
    <w:rsid w:val="00E327FD"/>
    <w:rsid w:val="00E401E3"/>
    <w:rsid w:val="00E40BA0"/>
    <w:rsid w:val="00E43628"/>
    <w:rsid w:val="00E51320"/>
    <w:rsid w:val="00E60B0D"/>
    <w:rsid w:val="00E73C84"/>
    <w:rsid w:val="00E76DBD"/>
    <w:rsid w:val="00E80362"/>
    <w:rsid w:val="00E9277A"/>
    <w:rsid w:val="00E92F07"/>
    <w:rsid w:val="00EA4104"/>
    <w:rsid w:val="00EA53A1"/>
    <w:rsid w:val="00EA5B35"/>
    <w:rsid w:val="00EB07D4"/>
    <w:rsid w:val="00EB0A0F"/>
    <w:rsid w:val="00EC22A8"/>
    <w:rsid w:val="00EC68E2"/>
    <w:rsid w:val="00ED21A6"/>
    <w:rsid w:val="00ED50E3"/>
    <w:rsid w:val="00ED5B58"/>
    <w:rsid w:val="00ED7872"/>
    <w:rsid w:val="00EE6800"/>
    <w:rsid w:val="00EF716B"/>
    <w:rsid w:val="00F148B9"/>
    <w:rsid w:val="00F22589"/>
    <w:rsid w:val="00F30939"/>
    <w:rsid w:val="00F31D9C"/>
    <w:rsid w:val="00F449E9"/>
    <w:rsid w:val="00F5714F"/>
    <w:rsid w:val="00F66870"/>
    <w:rsid w:val="00F70737"/>
    <w:rsid w:val="00F85D11"/>
    <w:rsid w:val="00F87576"/>
    <w:rsid w:val="00F91EF1"/>
    <w:rsid w:val="00FA0891"/>
    <w:rsid w:val="00FA7E62"/>
    <w:rsid w:val="00FC5D6D"/>
    <w:rsid w:val="00FD029E"/>
    <w:rsid w:val="00FD1FAE"/>
    <w:rsid w:val="00FE1507"/>
    <w:rsid w:val="00FE52EE"/>
    <w:rsid w:val="00FE7F35"/>
    <w:rsid w:val="00FF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716B"/>
  </w:style>
  <w:style w:type="paragraph" w:styleId="1">
    <w:name w:val="heading 1"/>
    <w:basedOn w:val="a"/>
    <w:next w:val="a"/>
    <w:qFormat/>
    <w:rsid w:val="00EF716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EF716B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qFormat/>
    <w:rsid w:val="00EF71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F716B"/>
    <w:pPr>
      <w:keepNext/>
      <w:pageBreakBefore/>
      <w:ind w:left="6237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EF716B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716B"/>
    <w:rPr>
      <w:sz w:val="28"/>
    </w:rPr>
  </w:style>
  <w:style w:type="paragraph" w:styleId="a4">
    <w:name w:val="Body Text Indent"/>
    <w:basedOn w:val="a"/>
    <w:rsid w:val="00EF716B"/>
    <w:pPr>
      <w:ind w:firstLine="709"/>
    </w:pPr>
    <w:rPr>
      <w:sz w:val="28"/>
    </w:rPr>
  </w:style>
  <w:style w:type="paragraph" w:customStyle="1" w:styleId="Postan">
    <w:name w:val="Postan"/>
    <w:basedOn w:val="a"/>
    <w:rsid w:val="00EF716B"/>
    <w:pPr>
      <w:jc w:val="center"/>
    </w:pPr>
    <w:rPr>
      <w:sz w:val="28"/>
    </w:rPr>
  </w:style>
  <w:style w:type="paragraph" w:styleId="a5">
    <w:name w:val="footer"/>
    <w:basedOn w:val="a"/>
    <w:rsid w:val="00EF716B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EF71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716B"/>
  </w:style>
  <w:style w:type="paragraph" w:customStyle="1" w:styleId="ConsNonformat">
    <w:name w:val="Con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F716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EF7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rsid w:val="00EF716B"/>
    <w:pPr>
      <w:ind w:right="6366"/>
    </w:pPr>
  </w:style>
  <w:style w:type="paragraph" w:styleId="20">
    <w:name w:val="Body Text 2"/>
    <w:basedOn w:val="a"/>
    <w:rsid w:val="00EF716B"/>
    <w:rPr>
      <w:sz w:val="28"/>
    </w:rPr>
  </w:style>
  <w:style w:type="paragraph" w:customStyle="1" w:styleId="ConsPlusCell">
    <w:name w:val="ConsPlusCell"/>
    <w:rsid w:val="00EF716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F716B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styleId="21">
    <w:name w:val="Body Text Indent 2"/>
    <w:basedOn w:val="a"/>
    <w:rsid w:val="00EF716B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EF716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10">
    <w:name w:val="1"/>
    <w:basedOn w:val="a"/>
    <w:rsid w:val="00EF71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EF716B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47BC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List Paragraph"/>
    <w:basedOn w:val="a"/>
    <w:uiPriority w:val="34"/>
    <w:qFormat/>
    <w:rsid w:val="00750C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caption"/>
    <w:basedOn w:val="a"/>
    <w:next w:val="a"/>
    <w:unhideWhenUsed/>
    <w:qFormat/>
    <w:rsid w:val="00385183"/>
    <w:rPr>
      <w:sz w:val="28"/>
    </w:rPr>
  </w:style>
  <w:style w:type="table" w:styleId="ac">
    <w:name w:val="Table Grid"/>
    <w:basedOn w:val="a1"/>
    <w:rsid w:val="00843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uiPriority w:val="99"/>
    <w:locked/>
    <w:rsid w:val="00840B04"/>
    <w:rPr>
      <w:rFonts w:ascii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840B04"/>
    <w:rPr>
      <w:sz w:val="28"/>
    </w:rPr>
  </w:style>
  <w:style w:type="paragraph" w:customStyle="1" w:styleId="ad">
    <w:name w:val="Прижатый влево"/>
    <w:basedOn w:val="a"/>
    <w:uiPriority w:val="99"/>
    <w:qFormat/>
    <w:rsid w:val="00840B04"/>
    <w:pPr>
      <w:widowControl w:val="0"/>
      <w:suppressAutoHyphens/>
      <w:jc w:val="left"/>
    </w:pPr>
    <w:rPr>
      <w:rFonts w:ascii="Arial" w:hAnsi="Arial" w:cs="Arial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716B"/>
  </w:style>
  <w:style w:type="paragraph" w:styleId="1">
    <w:name w:val="heading 1"/>
    <w:basedOn w:val="a"/>
    <w:next w:val="a"/>
    <w:qFormat/>
    <w:rsid w:val="00EF716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EF716B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qFormat/>
    <w:rsid w:val="00EF71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F716B"/>
    <w:pPr>
      <w:keepNext/>
      <w:pageBreakBefore/>
      <w:ind w:left="6237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EF716B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716B"/>
    <w:rPr>
      <w:sz w:val="28"/>
    </w:rPr>
  </w:style>
  <w:style w:type="paragraph" w:styleId="a4">
    <w:name w:val="Body Text Indent"/>
    <w:basedOn w:val="a"/>
    <w:rsid w:val="00EF716B"/>
    <w:pPr>
      <w:ind w:firstLine="709"/>
    </w:pPr>
    <w:rPr>
      <w:sz w:val="28"/>
    </w:rPr>
  </w:style>
  <w:style w:type="paragraph" w:customStyle="1" w:styleId="Postan">
    <w:name w:val="Postan"/>
    <w:basedOn w:val="a"/>
    <w:rsid w:val="00EF716B"/>
    <w:pPr>
      <w:jc w:val="center"/>
    </w:pPr>
    <w:rPr>
      <w:sz w:val="28"/>
    </w:rPr>
  </w:style>
  <w:style w:type="paragraph" w:styleId="a5">
    <w:name w:val="footer"/>
    <w:basedOn w:val="a"/>
    <w:rsid w:val="00EF716B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EF71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716B"/>
  </w:style>
  <w:style w:type="paragraph" w:customStyle="1" w:styleId="ConsNonformat">
    <w:name w:val="Con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F716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EF7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rsid w:val="00EF716B"/>
    <w:pPr>
      <w:ind w:right="6366"/>
    </w:pPr>
  </w:style>
  <w:style w:type="paragraph" w:styleId="20">
    <w:name w:val="Body Text 2"/>
    <w:basedOn w:val="a"/>
    <w:rsid w:val="00EF716B"/>
    <w:rPr>
      <w:sz w:val="28"/>
    </w:rPr>
  </w:style>
  <w:style w:type="paragraph" w:customStyle="1" w:styleId="ConsPlusCell">
    <w:name w:val="ConsPlusCell"/>
    <w:rsid w:val="00EF716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F716B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styleId="21">
    <w:name w:val="Body Text Indent 2"/>
    <w:basedOn w:val="a"/>
    <w:rsid w:val="00EF716B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EF716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10">
    <w:name w:val="1"/>
    <w:basedOn w:val="a"/>
    <w:rsid w:val="00EF71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EF716B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47BC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List Paragraph"/>
    <w:basedOn w:val="a"/>
    <w:uiPriority w:val="34"/>
    <w:qFormat/>
    <w:rsid w:val="00750C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caption"/>
    <w:basedOn w:val="a"/>
    <w:next w:val="a"/>
    <w:unhideWhenUsed/>
    <w:qFormat/>
    <w:rsid w:val="00385183"/>
    <w:rPr>
      <w:sz w:val="28"/>
    </w:rPr>
  </w:style>
  <w:style w:type="table" w:styleId="ac">
    <w:name w:val="Table Grid"/>
    <w:basedOn w:val="a1"/>
    <w:rsid w:val="00843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uiPriority w:val="99"/>
    <w:locked/>
    <w:rsid w:val="00840B04"/>
    <w:rPr>
      <w:rFonts w:ascii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840B04"/>
    <w:rPr>
      <w:sz w:val="28"/>
    </w:rPr>
  </w:style>
  <w:style w:type="paragraph" w:customStyle="1" w:styleId="ad">
    <w:name w:val="Прижатый влево"/>
    <w:basedOn w:val="a"/>
    <w:uiPriority w:val="99"/>
    <w:qFormat/>
    <w:rsid w:val="00840B04"/>
    <w:pPr>
      <w:widowControl w:val="0"/>
      <w:suppressAutoHyphens/>
      <w:jc w:val="left"/>
    </w:pPr>
    <w:rPr>
      <w:rFonts w:ascii="Arial" w:hAnsi="Arial" w:cs="Arial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5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Application%20Data\Microsoft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3383B-3179-462E-9509-E5794BDD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53</TotalTime>
  <Pages>1</Pages>
  <Words>2245</Words>
  <Characters>12799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Uzer</cp:lastModifiedBy>
  <cp:revision>10</cp:revision>
  <cp:lastPrinted>2019-03-19T13:04:00Z</cp:lastPrinted>
  <dcterms:created xsi:type="dcterms:W3CDTF">2022-03-22T13:24:00Z</dcterms:created>
  <dcterms:modified xsi:type="dcterms:W3CDTF">2024-04-15T12:09:00Z</dcterms:modified>
</cp:coreProperties>
</file>