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87C" w:rsidRPr="007F216C" w:rsidRDefault="00A9287C" w:rsidP="000F03C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F216C">
        <w:rPr>
          <w:rFonts w:ascii="Times New Roman" w:hAnsi="Times New Roman" w:cs="Times New Roman"/>
          <w:sz w:val="24"/>
          <w:szCs w:val="24"/>
        </w:rPr>
        <w:t>ОТЧЕТНОСТЬ</w:t>
      </w:r>
    </w:p>
    <w:p w:rsidR="00A9287C" w:rsidRPr="007F216C" w:rsidRDefault="00A9287C" w:rsidP="000F03C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7F216C">
        <w:rPr>
          <w:rFonts w:ascii="Times New Roman" w:hAnsi="Times New Roman" w:cs="Times New Roman"/>
          <w:sz w:val="24"/>
          <w:szCs w:val="24"/>
        </w:rPr>
        <w:t>о результатах осуществления внутреннего финансового аудита</w:t>
      </w:r>
    </w:p>
    <w:p w:rsidR="00A9287C" w:rsidRPr="007F216C" w:rsidRDefault="00A9287C" w:rsidP="000F03C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880"/>
        <w:gridCol w:w="2880"/>
        <w:gridCol w:w="1320"/>
        <w:gridCol w:w="1276"/>
      </w:tblGrid>
      <w:tr w:rsidR="00A9287C" w:rsidRPr="007F216C" w:rsidTr="007F216C">
        <w:trPr>
          <w:trHeight w:val="282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A9287C" w:rsidRPr="007F216C" w:rsidTr="007F216C">
        <w:trPr>
          <w:trHeight w:val="282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87C" w:rsidRPr="007F216C" w:rsidTr="007F216C">
        <w:trPr>
          <w:trHeight w:val="566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:rsidR="00A9287C" w:rsidRPr="007F216C" w:rsidRDefault="00A9287C" w:rsidP="00652A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 xml:space="preserve">на 1 </w:t>
            </w:r>
            <w:r w:rsidR="007F216C">
              <w:rPr>
                <w:rFonts w:ascii="Times New Roman" w:hAnsi="Times New Roman" w:cs="Times New Roman"/>
                <w:sz w:val="24"/>
                <w:szCs w:val="24"/>
              </w:rPr>
              <w:t xml:space="preserve">января </w:t>
            </w: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62B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2A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9287C" w:rsidRPr="007F216C" w:rsidRDefault="00A9287C" w:rsidP="007720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87C" w:rsidRPr="00652A2B" w:rsidRDefault="007F216C" w:rsidP="00652A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01.01.20</w:t>
            </w:r>
            <w:r w:rsidR="00662B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2A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A9287C" w:rsidRPr="007F216C" w:rsidTr="007F216C">
        <w:trPr>
          <w:trHeight w:val="1146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администратора бюджетных средств, администратора бюджетных средств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287C" w:rsidRPr="007F216C" w:rsidRDefault="00662BB7" w:rsidP="00652A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Администрация </w:t>
            </w:r>
            <w:r w:rsidR="00652A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Лукичевского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сельского поселения</w:t>
            </w:r>
            <w:r w:rsidR="007F216C" w:rsidRPr="007F216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9287C" w:rsidRPr="007F216C" w:rsidRDefault="00A9287C" w:rsidP="007720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87C" w:rsidRPr="007F216C" w:rsidRDefault="00662BB7" w:rsidP="004C00E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C00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287C" w:rsidRPr="007F216C" w:rsidTr="007F216C">
        <w:trPr>
          <w:trHeight w:val="566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287C" w:rsidRPr="007F216C" w:rsidRDefault="007F216C" w:rsidP="00652A2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Бюджет </w:t>
            </w:r>
            <w:r w:rsidR="00652A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Лукичевского</w:t>
            </w:r>
            <w:r w:rsidR="00662B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сельского поселения </w:t>
            </w:r>
            <w:r w:rsidR="00652A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Милютинского</w:t>
            </w:r>
            <w:r w:rsidR="00662BB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района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9287C" w:rsidRPr="007F216C" w:rsidRDefault="00A9287C" w:rsidP="007720B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hyperlink r:id="rId5" w:history="1">
              <w:r w:rsidRPr="007F216C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ОКТМО</w:t>
              </w:r>
            </w:hyperlink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87C" w:rsidRPr="007F216C" w:rsidRDefault="00662BB7" w:rsidP="00652A2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</w:t>
            </w:r>
            <w:r w:rsidR="00652A2B">
              <w:rPr>
                <w:rFonts w:ascii="Times New Roman" w:hAnsi="Times New Roman" w:cs="Times New Roman"/>
                <w:sz w:val="24"/>
                <w:szCs w:val="24"/>
              </w:rPr>
              <w:t>33420</w:t>
            </w:r>
          </w:p>
        </w:tc>
      </w:tr>
      <w:tr w:rsidR="00A9287C" w:rsidRPr="007F216C" w:rsidTr="007F216C">
        <w:trPr>
          <w:trHeight w:val="282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Периодичность: годовая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87C" w:rsidRPr="007F216C" w:rsidRDefault="00A9287C" w:rsidP="00A92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87C" w:rsidRPr="007F216C" w:rsidRDefault="00A9287C" w:rsidP="00A92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805"/>
      <w:bookmarkEnd w:id="1"/>
      <w:r w:rsidRPr="007F216C">
        <w:rPr>
          <w:rFonts w:ascii="Times New Roman" w:hAnsi="Times New Roman" w:cs="Times New Roman"/>
          <w:sz w:val="24"/>
          <w:szCs w:val="24"/>
        </w:rPr>
        <w:t>1. Общие сведения о результатах внутреннего финансового аудита</w:t>
      </w:r>
      <w:r w:rsidR="00C9637A">
        <w:rPr>
          <w:rFonts w:ascii="Times New Roman" w:hAnsi="Times New Roman" w:cs="Times New Roman"/>
          <w:sz w:val="24"/>
          <w:szCs w:val="24"/>
        </w:rPr>
        <w:t xml:space="preserve"> в </w:t>
      </w:r>
      <w:r w:rsidR="00652A2B">
        <w:rPr>
          <w:rFonts w:ascii="Times New Roman" w:hAnsi="Times New Roman" w:cs="Times New Roman"/>
          <w:sz w:val="24"/>
          <w:szCs w:val="24"/>
        </w:rPr>
        <w:t>Лукичевском</w:t>
      </w:r>
      <w:r w:rsidR="00662BB7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</w:p>
    <w:p w:rsidR="00A9287C" w:rsidRPr="007F216C" w:rsidRDefault="00A9287C" w:rsidP="00A92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203"/>
        <w:gridCol w:w="944"/>
        <w:gridCol w:w="1298"/>
      </w:tblGrid>
      <w:tr w:rsidR="00A9287C" w:rsidRPr="007F216C" w:rsidTr="000F03C9">
        <w:trPr>
          <w:trHeight w:val="559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944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1298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Значения показателя</w:t>
            </w:r>
          </w:p>
        </w:tc>
      </w:tr>
      <w:tr w:rsidR="00A9287C" w:rsidRPr="007F216C" w:rsidTr="000F03C9">
        <w:trPr>
          <w:trHeight w:val="279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4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8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812"/>
            <w:bookmarkEnd w:id="2"/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9287C" w:rsidRPr="007F216C" w:rsidTr="000F03C9">
        <w:trPr>
          <w:trHeight w:val="559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Штатная численность субъекта внутреннего финансового аудита, человек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814"/>
            <w:bookmarkEnd w:id="3"/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1298" w:type="dxa"/>
            <w:vAlign w:val="center"/>
          </w:tcPr>
          <w:p w:rsidR="00A9287C" w:rsidRPr="007F216C" w:rsidRDefault="00662BB7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287C" w:rsidRPr="007F216C" w:rsidTr="000F03C9">
        <w:trPr>
          <w:trHeight w:val="852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фактическая численность субъекта внутреннего финансового аудита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</w:p>
        </w:tc>
        <w:tc>
          <w:tcPr>
            <w:tcW w:w="1298" w:type="dxa"/>
            <w:vAlign w:val="center"/>
          </w:tcPr>
          <w:p w:rsidR="00A9287C" w:rsidRPr="007F216C" w:rsidRDefault="00662BB7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287C" w:rsidRPr="007F216C" w:rsidTr="000F03C9">
        <w:trPr>
          <w:trHeight w:val="279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аудиторских проверок, единиц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298" w:type="dxa"/>
            <w:vAlign w:val="center"/>
          </w:tcPr>
          <w:p w:rsidR="00A9287C" w:rsidRPr="007F216C" w:rsidRDefault="00652A2B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287C" w:rsidRPr="007F216C" w:rsidTr="000F03C9">
        <w:trPr>
          <w:trHeight w:val="559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в отношении системы внутреннего финансового контроля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1298" w:type="dxa"/>
            <w:vAlign w:val="center"/>
          </w:tcPr>
          <w:p w:rsidR="00A9287C" w:rsidRPr="007F216C" w:rsidRDefault="00662BB7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287C" w:rsidRPr="007F216C" w:rsidTr="000F03C9">
        <w:trPr>
          <w:trHeight w:val="279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достоверности бюджетной отчетности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1298" w:type="dxa"/>
            <w:vAlign w:val="center"/>
          </w:tcPr>
          <w:p w:rsidR="00A9287C" w:rsidRPr="007F216C" w:rsidRDefault="00652A2B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287C" w:rsidRPr="007F216C" w:rsidTr="000F03C9">
        <w:trPr>
          <w:trHeight w:val="559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экономности и результативности использования бюджетных средств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</w:p>
        </w:tc>
        <w:tc>
          <w:tcPr>
            <w:tcW w:w="1298" w:type="dxa"/>
            <w:vAlign w:val="center"/>
          </w:tcPr>
          <w:p w:rsidR="00A9287C" w:rsidRPr="007F216C" w:rsidRDefault="00652A2B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287C" w:rsidRPr="007F216C" w:rsidTr="000F03C9">
        <w:trPr>
          <w:trHeight w:val="559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Количество аудиторских проверок, предусмотренных в плане внутреннего финансового аудита на отчетный год, единиц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</w:p>
        </w:tc>
        <w:tc>
          <w:tcPr>
            <w:tcW w:w="1298" w:type="dxa"/>
            <w:vAlign w:val="center"/>
          </w:tcPr>
          <w:p w:rsidR="00A9287C" w:rsidRPr="007F216C" w:rsidRDefault="00652A2B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287C" w:rsidRPr="007F216C" w:rsidTr="000F03C9">
        <w:trPr>
          <w:trHeight w:val="572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плановых аудиторских проверок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1298" w:type="dxa"/>
            <w:vAlign w:val="center"/>
          </w:tcPr>
          <w:p w:rsidR="00A9287C" w:rsidRPr="007F216C" w:rsidRDefault="00652A2B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9287C" w:rsidRPr="007F216C" w:rsidTr="000F03C9">
        <w:trPr>
          <w:trHeight w:val="559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проведенных внеплановых аудиторских проверок, единиц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</w:p>
        </w:tc>
        <w:tc>
          <w:tcPr>
            <w:tcW w:w="129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287C" w:rsidRPr="007F216C" w:rsidTr="000F03C9">
        <w:trPr>
          <w:trHeight w:val="292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рекомендаций по повышению эффективности внутреннего финансового контроля, единиц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  <w:tc>
          <w:tcPr>
            <w:tcW w:w="129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287C" w:rsidRPr="007F216C" w:rsidTr="000F03C9">
        <w:trPr>
          <w:trHeight w:val="559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рекомендаций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051</w:t>
            </w:r>
          </w:p>
        </w:tc>
        <w:tc>
          <w:tcPr>
            <w:tcW w:w="129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287C" w:rsidRPr="007F216C" w:rsidTr="000F03C9">
        <w:trPr>
          <w:trHeight w:val="852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Количество направленных предложений о повышении экономности и результативности использования бюджетных средств, единиц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060</w:t>
            </w:r>
          </w:p>
        </w:tc>
        <w:tc>
          <w:tcPr>
            <w:tcW w:w="129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9287C" w:rsidRPr="007F216C" w:rsidTr="000F03C9">
        <w:trPr>
          <w:trHeight w:val="546"/>
        </w:trPr>
        <w:tc>
          <w:tcPr>
            <w:tcW w:w="7203" w:type="dxa"/>
          </w:tcPr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A9287C" w:rsidRPr="007F216C" w:rsidRDefault="00A9287C" w:rsidP="007720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предложений</w:t>
            </w:r>
          </w:p>
        </w:tc>
        <w:tc>
          <w:tcPr>
            <w:tcW w:w="944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P855"/>
            <w:bookmarkEnd w:id="4"/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061</w:t>
            </w:r>
          </w:p>
        </w:tc>
        <w:tc>
          <w:tcPr>
            <w:tcW w:w="129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9287C" w:rsidRPr="007F216C" w:rsidRDefault="00A9287C" w:rsidP="00A92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287C" w:rsidRPr="007F216C" w:rsidRDefault="00A9287C" w:rsidP="00A9287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5" w:name="P858"/>
      <w:bookmarkEnd w:id="5"/>
      <w:r w:rsidRPr="007F216C">
        <w:rPr>
          <w:rFonts w:ascii="Times New Roman" w:hAnsi="Times New Roman" w:cs="Times New Roman"/>
          <w:sz w:val="24"/>
          <w:szCs w:val="24"/>
        </w:rPr>
        <w:t>2. Сведения о выявленных нарушениях и недостатках, тыс. руб.</w:t>
      </w:r>
    </w:p>
    <w:p w:rsidR="00A9287C" w:rsidRPr="007F216C" w:rsidRDefault="00A9287C" w:rsidP="00A9287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76"/>
        <w:gridCol w:w="889"/>
        <w:gridCol w:w="948"/>
        <w:gridCol w:w="1186"/>
        <w:gridCol w:w="1245"/>
        <w:gridCol w:w="1246"/>
      </w:tblGrid>
      <w:tr w:rsidR="00A9287C" w:rsidRPr="007F216C" w:rsidTr="000F03C9">
        <w:trPr>
          <w:trHeight w:val="656"/>
        </w:trPr>
        <w:tc>
          <w:tcPr>
            <w:tcW w:w="3976" w:type="dxa"/>
            <w:vMerge w:val="restart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89" w:type="dxa"/>
            <w:vMerge w:val="restart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948" w:type="dxa"/>
            <w:vMerge w:val="restart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Количество (единиц)</w:t>
            </w:r>
          </w:p>
        </w:tc>
        <w:tc>
          <w:tcPr>
            <w:tcW w:w="1186" w:type="dxa"/>
            <w:vMerge w:val="restart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Объем (тыс. руб.)</w:t>
            </w:r>
          </w:p>
        </w:tc>
        <w:tc>
          <w:tcPr>
            <w:tcW w:w="2491" w:type="dxa"/>
            <w:gridSpan w:val="2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Динамика нарушений и недостатков</w:t>
            </w:r>
          </w:p>
        </w:tc>
      </w:tr>
      <w:tr w:rsidR="00A9287C" w:rsidRPr="007F216C" w:rsidTr="00902806">
        <w:trPr>
          <w:trHeight w:val="670"/>
        </w:trPr>
        <w:tc>
          <w:tcPr>
            <w:tcW w:w="3976" w:type="dxa"/>
            <w:vMerge/>
          </w:tcPr>
          <w:p w:rsidR="00A9287C" w:rsidRPr="007F216C" w:rsidRDefault="00A9287C" w:rsidP="00772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dxa"/>
            <w:vMerge/>
          </w:tcPr>
          <w:p w:rsidR="00A9287C" w:rsidRPr="007F216C" w:rsidRDefault="00A9287C" w:rsidP="00772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  <w:vMerge/>
          </w:tcPr>
          <w:p w:rsidR="00A9287C" w:rsidRPr="007F216C" w:rsidRDefault="00A9287C" w:rsidP="00772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Merge/>
          </w:tcPr>
          <w:p w:rsidR="00A9287C" w:rsidRPr="007F216C" w:rsidRDefault="00A9287C" w:rsidP="007720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246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A9287C" w:rsidRPr="007F216C" w:rsidTr="00902806">
        <w:trPr>
          <w:trHeight w:val="277"/>
        </w:trPr>
        <w:tc>
          <w:tcPr>
            <w:tcW w:w="3976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8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869"/>
            <w:bookmarkEnd w:id="6"/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870"/>
            <w:bookmarkEnd w:id="7"/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5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871"/>
            <w:bookmarkEnd w:id="8"/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46" w:type="dxa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872"/>
            <w:bookmarkEnd w:id="9"/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9287C" w:rsidRPr="007F216C" w:rsidTr="00902806">
        <w:trPr>
          <w:trHeight w:val="568"/>
        </w:trPr>
        <w:tc>
          <w:tcPr>
            <w:tcW w:w="397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Нецелевое использование бюджетных средств</w:t>
            </w:r>
          </w:p>
        </w:tc>
        <w:tc>
          <w:tcPr>
            <w:tcW w:w="889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P874"/>
            <w:bookmarkEnd w:id="10"/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010</w:t>
            </w:r>
          </w:p>
        </w:tc>
        <w:tc>
          <w:tcPr>
            <w:tcW w:w="94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87C" w:rsidRPr="007F216C" w:rsidTr="00902806">
        <w:trPr>
          <w:trHeight w:val="833"/>
        </w:trPr>
        <w:tc>
          <w:tcPr>
            <w:tcW w:w="397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Неправомерное использование бюджетных средств (кроме нецелевого использования)</w:t>
            </w:r>
          </w:p>
        </w:tc>
        <w:tc>
          <w:tcPr>
            <w:tcW w:w="889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P880"/>
            <w:bookmarkEnd w:id="11"/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94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87C" w:rsidRPr="007F216C" w:rsidTr="00902806">
        <w:trPr>
          <w:trHeight w:val="1112"/>
        </w:trPr>
        <w:tc>
          <w:tcPr>
            <w:tcW w:w="397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Нарушения процедур составления и исполнения бюджета по расходам, установленных бюджетным законодательством</w:t>
            </w:r>
          </w:p>
        </w:tc>
        <w:tc>
          <w:tcPr>
            <w:tcW w:w="889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030</w:t>
            </w:r>
          </w:p>
        </w:tc>
        <w:tc>
          <w:tcPr>
            <w:tcW w:w="94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87C" w:rsidRPr="007F216C" w:rsidTr="00902806">
        <w:trPr>
          <w:trHeight w:val="556"/>
        </w:trPr>
        <w:tc>
          <w:tcPr>
            <w:tcW w:w="397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Нарушения правил ведения бюджетного учета</w:t>
            </w:r>
          </w:p>
        </w:tc>
        <w:tc>
          <w:tcPr>
            <w:tcW w:w="889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040</w:t>
            </w:r>
          </w:p>
        </w:tc>
        <w:tc>
          <w:tcPr>
            <w:tcW w:w="94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87C" w:rsidRPr="007F216C" w:rsidTr="00902806">
        <w:trPr>
          <w:trHeight w:val="556"/>
        </w:trPr>
        <w:tc>
          <w:tcPr>
            <w:tcW w:w="397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Нарушения порядка составления бюджетной отчетности</w:t>
            </w:r>
          </w:p>
        </w:tc>
        <w:tc>
          <w:tcPr>
            <w:tcW w:w="889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050</w:t>
            </w:r>
          </w:p>
        </w:tc>
        <w:tc>
          <w:tcPr>
            <w:tcW w:w="94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87C" w:rsidRPr="007F216C" w:rsidTr="00902806">
        <w:trPr>
          <w:trHeight w:val="1680"/>
        </w:trPr>
        <w:tc>
          <w:tcPr>
            <w:tcW w:w="397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Несоблюдение порядка, целей и условий предоставления средств из бюджета (субсидий, инвестиций), предоставления кредитов и займов, обеспеченных государственными гарантиями</w:t>
            </w:r>
          </w:p>
        </w:tc>
        <w:tc>
          <w:tcPr>
            <w:tcW w:w="889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060</w:t>
            </w:r>
          </w:p>
        </w:tc>
        <w:tc>
          <w:tcPr>
            <w:tcW w:w="94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87C" w:rsidRPr="007F216C" w:rsidTr="00902806">
        <w:trPr>
          <w:trHeight w:val="833"/>
        </w:trPr>
        <w:tc>
          <w:tcPr>
            <w:tcW w:w="397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Нарушения порядка администрирования доходов бюджета</w:t>
            </w:r>
          </w:p>
        </w:tc>
        <w:tc>
          <w:tcPr>
            <w:tcW w:w="889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070</w:t>
            </w:r>
          </w:p>
        </w:tc>
        <w:tc>
          <w:tcPr>
            <w:tcW w:w="94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87C" w:rsidRPr="007F216C" w:rsidTr="00902806">
        <w:trPr>
          <w:trHeight w:val="846"/>
        </w:trPr>
        <w:tc>
          <w:tcPr>
            <w:tcW w:w="397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Нарушения в сфере закупок в части обоснования закупок и исполнения контрактов</w:t>
            </w:r>
          </w:p>
        </w:tc>
        <w:tc>
          <w:tcPr>
            <w:tcW w:w="889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080</w:t>
            </w:r>
          </w:p>
        </w:tc>
        <w:tc>
          <w:tcPr>
            <w:tcW w:w="94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287C" w:rsidRPr="007F216C" w:rsidTr="00902806">
        <w:trPr>
          <w:trHeight w:val="1112"/>
        </w:trPr>
        <w:tc>
          <w:tcPr>
            <w:tcW w:w="397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Нарушения установленных процедур и требований по осуществлению внутреннего финансового контроля</w:t>
            </w:r>
          </w:p>
        </w:tc>
        <w:tc>
          <w:tcPr>
            <w:tcW w:w="889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090</w:t>
            </w:r>
          </w:p>
        </w:tc>
        <w:tc>
          <w:tcPr>
            <w:tcW w:w="948" w:type="dxa"/>
            <w:vAlign w:val="center"/>
          </w:tcPr>
          <w:p w:rsidR="00A9287C" w:rsidRPr="007F216C" w:rsidRDefault="00C9637A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6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45" w:type="dxa"/>
            <w:vAlign w:val="center"/>
          </w:tcPr>
          <w:p w:rsidR="00A9287C" w:rsidRPr="007F216C" w:rsidRDefault="00A9287C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46" w:type="dxa"/>
            <w:vAlign w:val="center"/>
          </w:tcPr>
          <w:p w:rsidR="00A9287C" w:rsidRPr="007F216C" w:rsidRDefault="00A9287C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2806" w:rsidRPr="007F216C" w:rsidTr="00902806">
        <w:trPr>
          <w:trHeight w:val="277"/>
        </w:trPr>
        <w:tc>
          <w:tcPr>
            <w:tcW w:w="3976" w:type="dxa"/>
            <w:vAlign w:val="center"/>
          </w:tcPr>
          <w:p w:rsidR="00902806" w:rsidRPr="007F216C" w:rsidRDefault="00902806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Прочие нарушения и недостатки</w:t>
            </w:r>
          </w:p>
        </w:tc>
        <w:tc>
          <w:tcPr>
            <w:tcW w:w="889" w:type="dxa"/>
            <w:vAlign w:val="center"/>
          </w:tcPr>
          <w:p w:rsidR="00902806" w:rsidRPr="007F216C" w:rsidRDefault="00902806" w:rsidP="007720B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48" w:type="dxa"/>
            <w:vAlign w:val="center"/>
          </w:tcPr>
          <w:p w:rsidR="00902806" w:rsidRPr="007F216C" w:rsidRDefault="00902806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  <w:vAlign w:val="center"/>
          </w:tcPr>
          <w:p w:rsidR="00902806" w:rsidRPr="007F216C" w:rsidRDefault="00902806" w:rsidP="00F60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45" w:type="dxa"/>
            <w:vAlign w:val="center"/>
          </w:tcPr>
          <w:p w:rsidR="00902806" w:rsidRPr="007F216C" w:rsidRDefault="00902806" w:rsidP="00F604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16C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46" w:type="dxa"/>
            <w:vAlign w:val="center"/>
          </w:tcPr>
          <w:p w:rsidR="00902806" w:rsidRPr="007F216C" w:rsidRDefault="00902806" w:rsidP="007720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2806" w:rsidRPr="004C00E8" w:rsidRDefault="00902806">
      <w:pPr>
        <w:rPr>
          <w:rFonts w:ascii="Times New Roman" w:hAnsi="Times New Roman" w:cs="Times New Roman"/>
          <w:sz w:val="24"/>
          <w:szCs w:val="24"/>
        </w:rPr>
      </w:pPr>
    </w:p>
    <w:p w:rsidR="002532EF" w:rsidRPr="004C00E8" w:rsidRDefault="00652A2B" w:rsidP="009028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</w:t>
      </w:r>
      <w:r w:rsidR="00902806" w:rsidRPr="004C00E8">
        <w:rPr>
          <w:rFonts w:ascii="Times New Roman" w:hAnsi="Times New Roman" w:cs="Times New Roman"/>
          <w:sz w:val="24"/>
          <w:szCs w:val="24"/>
        </w:rPr>
        <w:t xml:space="preserve"> сектор</w:t>
      </w:r>
      <w:r>
        <w:rPr>
          <w:rFonts w:ascii="Times New Roman" w:hAnsi="Times New Roman" w:cs="Times New Roman"/>
          <w:sz w:val="24"/>
          <w:szCs w:val="24"/>
        </w:rPr>
        <w:t>а</w:t>
      </w:r>
      <w:r w:rsidR="00902806" w:rsidRPr="004C00E8">
        <w:rPr>
          <w:rFonts w:ascii="Times New Roman" w:hAnsi="Times New Roman" w:cs="Times New Roman"/>
          <w:sz w:val="24"/>
          <w:szCs w:val="24"/>
        </w:rPr>
        <w:t xml:space="preserve"> экономики и финансов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Н.В.Чекулаева</w:t>
      </w:r>
    </w:p>
    <w:sectPr w:rsidR="002532EF" w:rsidRPr="004C00E8" w:rsidSect="00190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58550F"/>
    <w:multiLevelType w:val="hybridMultilevel"/>
    <w:tmpl w:val="7932D264"/>
    <w:lvl w:ilvl="0" w:tplc="177418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9287C"/>
    <w:rsid w:val="000B4925"/>
    <w:rsid w:val="000F03C9"/>
    <w:rsid w:val="001901AD"/>
    <w:rsid w:val="002532EF"/>
    <w:rsid w:val="002D77EE"/>
    <w:rsid w:val="003A2AC7"/>
    <w:rsid w:val="004C00E8"/>
    <w:rsid w:val="00501675"/>
    <w:rsid w:val="005E5405"/>
    <w:rsid w:val="00652A2B"/>
    <w:rsid w:val="00662BB7"/>
    <w:rsid w:val="007720BE"/>
    <w:rsid w:val="007F216C"/>
    <w:rsid w:val="00902806"/>
    <w:rsid w:val="00922053"/>
    <w:rsid w:val="009F6A70"/>
    <w:rsid w:val="00A43BC8"/>
    <w:rsid w:val="00A570A9"/>
    <w:rsid w:val="00A9287C"/>
    <w:rsid w:val="00C9637A"/>
    <w:rsid w:val="00CF2FC6"/>
    <w:rsid w:val="00D87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8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28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28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52B7B588099074F20ABBCA48FD8190FAED3FDA859A56D349BB0F93408G5j3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Грачева Елена Евгеньевна</dc:creator>
  <cp:keywords/>
  <dc:description/>
  <cp:lastModifiedBy>СЭФ</cp:lastModifiedBy>
  <cp:revision>2</cp:revision>
  <dcterms:created xsi:type="dcterms:W3CDTF">2021-02-05T10:14:00Z</dcterms:created>
  <dcterms:modified xsi:type="dcterms:W3CDTF">2021-02-05T10:14:00Z</dcterms:modified>
</cp:coreProperties>
</file>